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6404" w14:textId="77777777" w:rsidR="00486038" w:rsidRDefault="004C63F9">
      <w:pPr>
        <w:rPr>
          <w:b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936DFD" wp14:editId="3CEF4F90">
            <wp:simplePos x="0" y="0"/>
            <wp:positionH relativeFrom="column">
              <wp:posOffset>-114296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8" name="image1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CC1A2F" wp14:editId="081552DF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 distT="0" distB="0" distL="114300" distR="11430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E7AA" w14:textId="77777777" w:rsidR="00887484" w:rsidRDefault="004C63F9" w:rsidP="00887484"/>
                          <w:p w14:paraId="177C3682" w14:textId="77777777" w:rsidR="00887484" w:rsidRDefault="004C63F9" w:rsidP="00887484"/>
                          <w:p w14:paraId="1343D339" w14:textId="77777777" w:rsidR="00887484" w:rsidRDefault="004C63F9" w:rsidP="00887484"/>
                          <w:p w14:paraId="2C0AFBD0" w14:textId="77777777" w:rsidR="00887484" w:rsidRDefault="004C63F9" w:rsidP="00887484"/>
                          <w:p w14:paraId="3C6B26B1" w14:textId="77777777" w:rsidR="00887484" w:rsidRDefault="004C63F9" w:rsidP="00887484"/>
                          <w:p w14:paraId="75B81CC1" w14:textId="77777777" w:rsidR="00887484" w:rsidRDefault="004C63F9" w:rsidP="00887484"/>
                          <w:p w14:paraId="33340AC1" w14:textId="77777777" w:rsidR="00887484" w:rsidRDefault="004C63F9" w:rsidP="00887484"/>
                          <w:p w14:paraId="6E8D64A7" w14:textId="77777777" w:rsidR="00887484" w:rsidRDefault="004C63F9" w:rsidP="00887484"/>
                          <w:p w14:paraId="415B5301" w14:textId="77777777" w:rsidR="00887484" w:rsidRDefault="004C63F9" w:rsidP="00887484"/>
                          <w:p w14:paraId="678C1C69" w14:textId="77777777" w:rsidR="00887484" w:rsidRDefault="004C63F9" w:rsidP="00887484"/>
                          <w:p w14:paraId="052ADA30" w14:textId="77777777" w:rsidR="00887484" w:rsidRDefault="004C63F9" w:rsidP="00887484"/>
                          <w:p w14:paraId="58012872" w14:textId="77777777" w:rsidR="00887484" w:rsidRDefault="004C63F9" w:rsidP="00887484"/>
                          <w:p w14:paraId="3F79826B" w14:textId="77777777" w:rsidR="00887484" w:rsidRDefault="004C63F9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C1A2F" id="Rectangle 7" o:spid="_x0000_s1026" style="position:absolute;margin-left:378pt;margin-top:9pt;width:171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XuBhEyYCAABIBAAADgAAAAAAAAAAAAAAAAAuAgAAZHJzL2Uyb0Rv&#10;Yy54bWxQSwECLQAUAAYACAAAACEAdjRRyN4AAAALAQAADwAAAAAAAAAAAAAAAACABAAAZHJzL2Rv&#10;d25yZXYueG1sUEsFBgAAAAAEAAQA8wAAAIsFAAAAAA==&#10;">
                <v:textbox>
                  <w:txbxContent>
                    <w:p w14:paraId="3518E7AA" w14:textId="77777777" w:rsidR="00887484" w:rsidRDefault="004C63F9" w:rsidP="00887484"/>
                    <w:p w14:paraId="177C3682" w14:textId="77777777" w:rsidR="00887484" w:rsidRDefault="004C63F9" w:rsidP="00887484"/>
                    <w:p w14:paraId="1343D339" w14:textId="77777777" w:rsidR="00887484" w:rsidRDefault="004C63F9" w:rsidP="00887484"/>
                    <w:p w14:paraId="2C0AFBD0" w14:textId="77777777" w:rsidR="00887484" w:rsidRDefault="004C63F9" w:rsidP="00887484"/>
                    <w:p w14:paraId="3C6B26B1" w14:textId="77777777" w:rsidR="00887484" w:rsidRDefault="004C63F9" w:rsidP="00887484"/>
                    <w:p w14:paraId="75B81CC1" w14:textId="77777777" w:rsidR="00887484" w:rsidRDefault="004C63F9" w:rsidP="00887484"/>
                    <w:p w14:paraId="33340AC1" w14:textId="77777777" w:rsidR="00887484" w:rsidRDefault="004C63F9" w:rsidP="00887484"/>
                    <w:p w14:paraId="6E8D64A7" w14:textId="77777777" w:rsidR="00887484" w:rsidRDefault="004C63F9" w:rsidP="00887484"/>
                    <w:p w14:paraId="415B5301" w14:textId="77777777" w:rsidR="00887484" w:rsidRDefault="004C63F9" w:rsidP="00887484"/>
                    <w:p w14:paraId="678C1C69" w14:textId="77777777" w:rsidR="00887484" w:rsidRDefault="004C63F9" w:rsidP="00887484"/>
                    <w:p w14:paraId="052ADA30" w14:textId="77777777" w:rsidR="00887484" w:rsidRDefault="004C63F9" w:rsidP="00887484"/>
                    <w:p w14:paraId="58012872" w14:textId="77777777" w:rsidR="00887484" w:rsidRDefault="004C63F9" w:rsidP="00887484"/>
                    <w:p w14:paraId="3F79826B" w14:textId="77777777" w:rsidR="00887484" w:rsidRDefault="004C63F9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8CB694" w14:textId="77777777" w:rsidR="00486038" w:rsidRDefault="004C6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604556C2" w14:textId="77777777" w:rsidR="00486038" w:rsidRDefault="00486038">
      <w:pPr>
        <w:jc w:val="center"/>
        <w:rPr>
          <w:b/>
          <w:sz w:val="32"/>
          <w:szCs w:val="32"/>
        </w:rPr>
      </w:pPr>
    </w:p>
    <w:p w14:paraId="5F1E2837" w14:textId="77777777" w:rsidR="00486038" w:rsidRDefault="004C6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22F9BAB9" w14:textId="77777777" w:rsidR="00486038" w:rsidRDefault="00486038">
      <w:pPr>
        <w:jc w:val="center"/>
        <w:rPr>
          <w:b/>
          <w:sz w:val="40"/>
          <w:szCs w:val="40"/>
        </w:rPr>
      </w:pPr>
    </w:p>
    <w:p w14:paraId="617CFE88" w14:textId="77777777" w:rsidR="00486038" w:rsidRDefault="00486038">
      <w:pPr>
        <w:jc w:val="center"/>
        <w:rPr>
          <w:b/>
          <w:sz w:val="40"/>
          <w:szCs w:val="40"/>
        </w:rPr>
      </w:pPr>
    </w:p>
    <w:p w14:paraId="133D9182" w14:textId="77777777" w:rsidR="00486038" w:rsidRDefault="00486038">
      <w:pPr>
        <w:jc w:val="center"/>
        <w:rPr>
          <w:b/>
          <w:sz w:val="40"/>
          <w:szCs w:val="40"/>
        </w:rPr>
      </w:pPr>
    </w:p>
    <w:p w14:paraId="3C03E37F" w14:textId="77777777" w:rsidR="00486038" w:rsidRDefault="00486038">
      <w:pPr>
        <w:jc w:val="center"/>
        <w:rPr>
          <w:b/>
          <w:sz w:val="40"/>
          <w:szCs w:val="40"/>
        </w:rPr>
      </w:pPr>
    </w:p>
    <w:p w14:paraId="7C3B4C9C" w14:textId="77777777" w:rsidR="00486038" w:rsidRDefault="00486038">
      <w:pPr>
        <w:jc w:val="center"/>
        <w:rPr>
          <w:b/>
          <w:sz w:val="20"/>
          <w:szCs w:val="20"/>
        </w:rPr>
      </w:pPr>
    </w:p>
    <w:p w14:paraId="09F6F5D6" w14:textId="77777777" w:rsidR="00486038" w:rsidRDefault="00486038">
      <w:pPr>
        <w:jc w:val="center"/>
        <w:rPr>
          <w:b/>
          <w:sz w:val="20"/>
          <w:szCs w:val="20"/>
        </w:rPr>
      </w:pPr>
    </w:p>
    <w:p w14:paraId="6241BB47" w14:textId="77777777" w:rsidR="00486038" w:rsidRDefault="00486038">
      <w:pPr>
        <w:jc w:val="center"/>
        <w:rPr>
          <w:b/>
          <w:sz w:val="20"/>
          <w:szCs w:val="20"/>
        </w:rPr>
      </w:pPr>
    </w:p>
    <w:p w14:paraId="0EBA76E7" w14:textId="77777777" w:rsidR="00486038" w:rsidRDefault="004C63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227022CF" w14:textId="77777777" w:rsidR="00486038" w:rsidRDefault="00486038">
      <w:pPr>
        <w:jc w:val="center"/>
        <w:rPr>
          <w:b/>
        </w:rPr>
      </w:pPr>
    </w:p>
    <w:p w14:paraId="42F41D17" w14:textId="77777777" w:rsidR="00486038" w:rsidRDefault="004C63F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2A0CD68B" w14:textId="77777777" w:rsidR="00486038" w:rsidRDefault="004C63F9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November 25, 2019</w:t>
      </w:r>
    </w:p>
    <w:p w14:paraId="498F6E82" w14:textId="77777777" w:rsidR="00486038" w:rsidRDefault="004C63F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1E8F4D2A" w14:textId="77777777" w:rsidR="00486038" w:rsidRDefault="004C63F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Select Board Meeting Room, Town Hall, 90 South Main Street</w:t>
      </w:r>
    </w:p>
    <w:p w14:paraId="7A901939" w14:textId="77777777" w:rsidR="00486038" w:rsidRDefault="00486038">
      <w:pPr>
        <w:rPr>
          <w:rFonts w:ascii="Georgia" w:eastAsia="Georgia" w:hAnsi="Georgia" w:cs="Georgia"/>
          <w:b/>
          <w:u w:val="single"/>
        </w:rPr>
      </w:pPr>
    </w:p>
    <w:p w14:paraId="05249F2A" w14:textId="77777777" w:rsidR="00486038" w:rsidRDefault="004C63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AGENDA</w:t>
      </w:r>
    </w:p>
    <w:p w14:paraId="68FAC0AF" w14:textId="77777777" w:rsidR="00486038" w:rsidRDefault="004860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6BEDCC7" w14:textId="77777777" w:rsidR="00486038" w:rsidRDefault="004C63F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Opening Remarks - Daniel Lewenberg, Chair</w:t>
      </w:r>
    </w:p>
    <w:p w14:paraId="1328AB04" w14:textId="77777777" w:rsidR="00486038" w:rsidRDefault="004C63F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Department Quarterly Financial Update - Dr. Victoria Greer, Superintendent of Schools</w:t>
      </w:r>
    </w:p>
    <w:p w14:paraId="1A358183" w14:textId="77777777" w:rsidR="00486038" w:rsidRDefault="004C63F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Independent School Investigation &amp; Discussion of any invoices relating thereto - Jonathan Hitter, School Department Chair; Fred Turkington, Town Administ</w:t>
      </w:r>
      <w:r>
        <w:rPr>
          <w:rFonts w:ascii="Georgia" w:eastAsia="Georgia" w:hAnsi="Georgia" w:cs="Georgia"/>
        </w:rPr>
        <w:t>rator</w:t>
      </w:r>
    </w:p>
    <w:p w14:paraId="11B635E4" w14:textId="77777777" w:rsidR="00486038" w:rsidRDefault="004C63F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Library Programming Update - Lee Ann Amend, Library Director</w:t>
      </w:r>
    </w:p>
    <w:p w14:paraId="163E2141" w14:textId="77777777" w:rsidR="00486038" w:rsidRDefault="004C63F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Budget Prep/Pre-Priorities Meeting Discussion</w:t>
      </w:r>
    </w:p>
    <w:p w14:paraId="688E81A5" w14:textId="77777777" w:rsidR="00486038" w:rsidRDefault="004C63F9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b w:val="0"/>
          <w:color w:val="000000"/>
          <w:sz w:val="24"/>
          <w:szCs w:val="24"/>
        </w:rPr>
        <w:t>Liaison Updates:</w:t>
      </w:r>
    </w:p>
    <w:p w14:paraId="3E107846" w14:textId="77777777" w:rsidR="00486038" w:rsidRDefault="004C6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Planning Board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color w:val="000000"/>
        </w:rPr>
        <w:t xml:space="preserve"> Arnie Cohen</w:t>
      </w:r>
    </w:p>
    <w:p w14:paraId="18E2ED66" w14:textId="77777777" w:rsidR="00486038" w:rsidRDefault="004C63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Standing Building Committee - Gordon Gladstone</w:t>
      </w:r>
    </w:p>
    <w:p w14:paraId="54BA1EF8" w14:textId="77777777" w:rsidR="00486038" w:rsidRDefault="004C63F9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Documents Distributed Since the Last Meeting</w:t>
      </w:r>
    </w:p>
    <w:p w14:paraId="034303C9" w14:textId="77777777" w:rsidR="00486038" w:rsidRDefault="004C63F9">
      <w:pPr>
        <w:pStyle w:val="Heading2"/>
        <w:numPr>
          <w:ilvl w:val="1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Georgia" w:eastAsia="Georgia" w:hAnsi="Georgia" w:cs="Georgia"/>
          <w:b w:val="0"/>
          <w:color w:val="000000"/>
          <w:sz w:val="24"/>
          <w:szCs w:val="24"/>
        </w:rPr>
        <w:t>Tax Rate Recapitulation, Fiscal Year 2020 - Massachusetts DOR</w:t>
      </w:r>
    </w:p>
    <w:p w14:paraId="3CF4FAE1" w14:textId="77777777" w:rsidR="00486038" w:rsidRDefault="004C63F9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Levy Limit, Fiscal Year 2020 - Massachusetts DOR</w:t>
      </w:r>
    </w:p>
    <w:p w14:paraId="1D4960CF" w14:textId="77777777" w:rsidR="00486038" w:rsidRDefault="004C63F9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Minutes to be Voted: October 28</w:t>
      </w:r>
      <w:r>
        <w:rPr>
          <w:rFonts w:ascii="Georgia" w:eastAsia="Georgia" w:hAnsi="Georgia" w:cs="Georgia"/>
          <w:b w:val="0"/>
          <w:color w:val="000000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b w:val="0"/>
          <w:color w:val="000000"/>
          <w:sz w:val="24"/>
          <w:szCs w:val="24"/>
        </w:rPr>
        <w:t>, 2019</w:t>
      </w:r>
    </w:p>
    <w:p w14:paraId="2313B23A" w14:textId="77777777" w:rsidR="00486038" w:rsidRDefault="004C63F9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Topics not reasonably anticipated by the Chair in 48 hours</w:t>
      </w:r>
    </w:p>
    <w:p w14:paraId="45A92A6B" w14:textId="77777777" w:rsidR="00486038" w:rsidRDefault="004C63F9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b w:val="0"/>
          <w:color w:val="000000"/>
          <w:sz w:val="24"/>
          <w:szCs w:val="24"/>
        </w:rPr>
        <w:t>djournment</w:t>
      </w:r>
    </w:p>
    <w:p w14:paraId="05CD326D" w14:textId="77777777" w:rsidR="00486038" w:rsidRDefault="00486038"/>
    <w:p w14:paraId="2C143420" w14:textId="77777777" w:rsidR="00486038" w:rsidRDefault="004C63F9">
      <w:pPr>
        <w:ind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meetings: December 16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&amp; January 27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</w:p>
    <w:p w14:paraId="1E206FC4" w14:textId="77777777" w:rsidR="00486038" w:rsidRDefault="00486038">
      <w:pPr>
        <w:rPr>
          <w:rFonts w:ascii="Arial" w:eastAsia="Arial" w:hAnsi="Arial" w:cs="Arial"/>
        </w:rPr>
      </w:pPr>
    </w:p>
    <w:p w14:paraId="5D6C7842" w14:textId="77777777" w:rsidR="00486038" w:rsidRDefault="00486038">
      <w:pPr>
        <w:rPr>
          <w:rFonts w:ascii="Arial" w:eastAsia="Arial" w:hAnsi="Arial" w:cs="Arial"/>
        </w:rPr>
      </w:pPr>
    </w:p>
    <w:p w14:paraId="254E75D0" w14:textId="77777777" w:rsidR="00486038" w:rsidRDefault="00486038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4E0A6D60" w14:textId="77777777" w:rsidR="00486038" w:rsidRDefault="004C63F9">
      <w:pPr>
        <w:jc w:val="center"/>
        <w:rPr>
          <w:rFonts w:ascii="Georgia" w:eastAsia="Georgia" w:hAnsi="Georgia" w:cs="Georgia"/>
          <w:i/>
          <w:color w:val="000000"/>
        </w:rPr>
      </w:pPr>
      <w:bookmarkStart w:id="3" w:name="_1fob9te" w:colFirst="0" w:colLast="0"/>
      <w:bookmarkEnd w:id="3"/>
      <w:r>
        <w:rPr>
          <w:rFonts w:ascii="Georgia" w:eastAsia="Georgia" w:hAnsi="Georgia" w:cs="Georgia"/>
          <w:i/>
          <w:color w:val="000000"/>
          <w:u w:val="single"/>
        </w:rPr>
        <w:t>Note:</w:t>
      </w:r>
      <w:r>
        <w:rPr>
          <w:rFonts w:ascii="Georgia" w:eastAsia="Georgia" w:hAnsi="Georgia" w:cs="Georgia"/>
          <w:i/>
          <w:color w:val="000000"/>
        </w:rPr>
        <w:t xml:space="preserve"> Items may not be discussed in the order listed or at the specific time estimated.  </w:t>
      </w:r>
    </w:p>
    <w:p w14:paraId="0112DA4A" w14:textId="77777777" w:rsidR="00486038" w:rsidRDefault="004C63F9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Times are approximate.</w:t>
      </w:r>
    </w:p>
    <w:p w14:paraId="4B4CF743" w14:textId="77777777" w:rsidR="00486038" w:rsidRDefault="004C63F9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 </w:t>
      </w:r>
    </w:p>
    <w:p w14:paraId="62B6AFE3" w14:textId="77777777" w:rsidR="00486038" w:rsidRDefault="004C63F9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The meeting likely will be broadcast and videotaped for later broadcast by </w:t>
      </w:r>
    </w:p>
    <w:p w14:paraId="15868803" w14:textId="77777777" w:rsidR="00486038" w:rsidRDefault="004C63F9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>Sharon Community Television</w:t>
      </w:r>
    </w:p>
    <w:p w14:paraId="651C87D2" w14:textId="77777777" w:rsidR="00486038" w:rsidRDefault="00486038">
      <w:pPr>
        <w:rPr>
          <w:rFonts w:ascii="Arial" w:eastAsia="Arial" w:hAnsi="Arial" w:cs="Arial"/>
        </w:rPr>
      </w:pPr>
    </w:p>
    <w:sectPr w:rsidR="004860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7C08"/>
    <w:multiLevelType w:val="multilevel"/>
    <w:tmpl w:val="0A108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38"/>
    <w:rsid w:val="00486038"/>
    <w:rsid w:val="004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2BBE"/>
  <w15:docId w15:val="{82F05387-AFF2-45C1-B309-8A3AF68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CE2"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CE2"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12CE2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CE2"/>
    <w:rPr>
      <w:rFonts w:ascii="Cambria" w:eastAsia="Cambria" w:hAnsi="Cambria" w:cs="Cambria"/>
      <w:b/>
      <w:color w:val="4F81BD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Chused</dc:creator>
  <cp:lastModifiedBy>Jessica Carsten</cp:lastModifiedBy>
  <cp:revision>2</cp:revision>
  <dcterms:created xsi:type="dcterms:W3CDTF">2019-11-21T17:16:00Z</dcterms:created>
  <dcterms:modified xsi:type="dcterms:W3CDTF">2019-11-21T17:16:00Z</dcterms:modified>
</cp:coreProperties>
</file>