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97F3E" w14:textId="3F3F1FCC" w:rsidR="004B33AE" w:rsidRPr="004B33AE" w:rsidRDefault="004B33AE" w:rsidP="004B33AE">
      <w:pPr>
        <w:pStyle w:val="NoSpacing"/>
        <w:rPr>
          <w:rFonts w:ascii="Georgia" w:hAnsi="Georgia"/>
          <w:sz w:val="22"/>
          <w:szCs w:val="22"/>
        </w:rPr>
      </w:pPr>
      <w:r w:rsidRPr="004B33AE">
        <w:rPr>
          <w:rFonts w:ascii="Georgia" w:hAnsi="Georgia"/>
          <w:sz w:val="22"/>
          <w:szCs w:val="22"/>
        </w:rPr>
        <w:t>January 29</w:t>
      </w:r>
      <w:r w:rsidRPr="004B33AE">
        <w:rPr>
          <w:rFonts w:ascii="Georgia" w:hAnsi="Georgia"/>
          <w:sz w:val="22"/>
          <w:szCs w:val="22"/>
          <w:vertAlign w:val="superscript"/>
        </w:rPr>
        <w:t>th</w:t>
      </w:r>
      <w:r w:rsidRPr="004B33AE">
        <w:rPr>
          <w:rFonts w:ascii="Georgia" w:hAnsi="Georgia"/>
          <w:sz w:val="22"/>
          <w:szCs w:val="22"/>
        </w:rPr>
        <w:t xml:space="preserve">, 2018 </w:t>
      </w:r>
      <w:r w:rsidR="008C7000">
        <w:rPr>
          <w:rFonts w:ascii="Georgia" w:hAnsi="Georgia"/>
          <w:sz w:val="22"/>
          <w:szCs w:val="22"/>
        </w:rPr>
        <w:t>Minutes</w:t>
      </w:r>
      <w:bookmarkStart w:id="0" w:name="_GoBack"/>
      <w:bookmarkEnd w:id="0"/>
    </w:p>
    <w:p w14:paraId="065342A5" w14:textId="381914B8" w:rsidR="004B33AE" w:rsidRDefault="004B33AE" w:rsidP="004B33AE">
      <w:pPr>
        <w:pStyle w:val="NoSpacing"/>
        <w:rPr>
          <w:rFonts w:ascii="Georgia" w:hAnsi="Georgia"/>
          <w:bCs/>
          <w:sz w:val="22"/>
          <w:szCs w:val="22"/>
        </w:rPr>
      </w:pPr>
      <w:r w:rsidRPr="004B33AE">
        <w:rPr>
          <w:rFonts w:ascii="Georgia" w:hAnsi="Georgia"/>
          <w:bCs/>
          <w:sz w:val="22"/>
          <w:szCs w:val="22"/>
        </w:rPr>
        <w:t xml:space="preserve">School Committee Meeting Room, Sharon Middle School, 75 Mountain Street Sharon, MA </w:t>
      </w:r>
    </w:p>
    <w:p w14:paraId="4330749B" w14:textId="77777777" w:rsidR="004B33AE" w:rsidRDefault="004B33AE" w:rsidP="004B33AE">
      <w:pPr>
        <w:pStyle w:val="NoSpacing"/>
        <w:rPr>
          <w:rFonts w:ascii="Georgia" w:hAnsi="Georgia"/>
          <w:bCs/>
          <w:sz w:val="22"/>
          <w:szCs w:val="22"/>
        </w:rPr>
      </w:pPr>
    </w:p>
    <w:p w14:paraId="28F68F02" w14:textId="5D76AE9D" w:rsidR="00A14029" w:rsidRDefault="004B33AE" w:rsidP="00A14029">
      <w:pPr>
        <w:pStyle w:val="NoSpacing"/>
        <w:rPr>
          <w:rFonts w:ascii="Georgia" w:hAnsi="Georgia"/>
          <w:bCs/>
          <w:sz w:val="22"/>
          <w:szCs w:val="22"/>
        </w:rPr>
      </w:pPr>
      <w:r>
        <w:rPr>
          <w:rFonts w:ascii="Georgia" w:hAnsi="Georgia"/>
          <w:b/>
          <w:bCs/>
          <w:sz w:val="22"/>
          <w:szCs w:val="22"/>
        </w:rPr>
        <w:t>Present:</w:t>
      </w:r>
      <w:r w:rsidR="00A57341">
        <w:rPr>
          <w:rFonts w:ascii="Georgia" w:hAnsi="Georgia"/>
          <w:b/>
          <w:bCs/>
          <w:sz w:val="22"/>
          <w:szCs w:val="22"/>
        </w:rPr>
        <w:t xml:space="preserve"> </w:t>
      </w:r>
      <w:r w:rsidR="00A14029">
        <w:rPr>
          <w:rFonts w:ascii="Georgia" w:hAnsi="Georgia"/>
          <w:bCs/>
          <w:sz w:val="22"/>
          <w:szCs w:val="22"/>
        </w:rPr>
        <w:t xml:space="preserve">Patricia-Lee </w:t>
      </w:r>
      <w:proofErr w:type="spellStart"/>
      <w:r w:rsidR="00A14029">
        <w:rPr>
          <w:rFonts w:ascii="Georgia" w:hAnsi="Georgia"/>
          <w:bCs/>
          <w:sz w:val="22"/>
          <w:szCs w:val="22"/>
        </w:rPr>
        <w:t>Achorn</w:t>
      </w:r>
      <w:proofErr w:type="spellEnd"/>
      <w:r w:rsidR="00A14029">
        <w:rPr>
          <w:rFonts w:ascii="Georgia" w:hAnsi="Georgia"/>
          <w:bCs/>
          <w:sz w:val="22"/>
          <w:szCs w:val="22"/>
        </w:rPr>
        <w:t xml:space="preserve">, Anja Bernier, William </w:t>
      </w:r>
      <w:proofErr w:type="spellStart"/>
      <w:r w:rsidR="00A14029">
        <w:rPr>
          <w:rFonts w:ascii="Georgia" w:hAnsi="Georgia"/>
          <w:bCs/>
          <w:sz w:val="22"/>
          <w:szCs w:val="22"/>
        </w:rPr>
        <w:t>Brack</w:t>
      </w:r>
      <w:proofErr w:type="spellEnd"/>
      <w:r w:rsidR="00A14029">
        <w:rPr>
          <w:rFonts w:ascii="Georgia" w:hAnsi="Georgia"/>
          <w:bCs/>
          <w:sz w:val="22"/>
          <w:szCs w:val="22"/>
        </w:rPr>
        <w:t xml:space="preserve">, Ira Miller, Alexander </w:t>
      </w:r>
      <w:proofErr w:type="spellStart"/>
      <w:r w:rsidR="00A14029">
        <w:rPr>
          <w:rFonts w:ascii="Georgia" w:hAnsi="Georgia"/>
          <w:bCs/>
          <w:sz w:val="22"/>
          <w:szCs w:val="22"/>
        </w:rPr>
        <w:t>Korin</w:t>
      </w:r>
      <w:proofErr w:type="spellEnd"/>
      <w:r w:rsidR="00A14029">
        <w:rPr>
          <w:rFonts w:ascii="Georgia" w:hAnsi="Georgia"/>
          <w:bCs/>
          <w:sz w:val="22"/>
          <w:szCs w:val="22"/>
        </w:rPr>
        <w:t xml:space="preserve">, Edward Phillips, Arnold Cohen, Gordon Gladstone, Charles Goodman, Daniel </w:t>
      </w:r>
      <w:proofErr w:type="spellStart"/>
      <w:r w:rsidR="00A14029">
        <w:rPr>
          <w:rFonts w:ascii="Georgia" w:hAnsi="Georgia"/>
          <w:bCs/>
          <w:sz w:val="22"/>
          <w:szCs w:val="22"/>
        </w:rPr>
        <w:t>Lewenberg</w:t>
      </w:r>
      <w:proofErr w:type="spellEnd"/>
      <w:r w:rsidR="00A14029">
        <w:rPr>
          <w:rFonts w:ascii="Georgia" w:hAnsi="Georgia"/>
          <w:bCs/>
          <w:sz w:val="22"/>
          <w:szCs w:val="22"/>
        </w:rPr>
        <w:t xml:space="preserve"> and Hanna </w:t>
      </w:r>
      <w:proofErr w:type="spellStart"/>
      <w:r w:rsidR="00A14029">
        <w:rPr>
          <w:rFonts w:ascii="Georgia" w:hAnsi="Georgia"/>
          <w:bCs/>
          <w:sz w:val="22"/>
          <w:szCs w:val="22"/>
        </w:rPr>
        <w:t>Switlekowski</w:t>
      </w:r>
      <w:proofErr w:type="spellEnd"/>
      <w:r w:rsidR="00A14029">
        <w:rPr>
          <w:rFonts w:ascii="Georgia" w:hAnsi="Georgia"/>
          <w:bCs/>
          <w:sz w:val="22"/>
          <w:szCs w:val="22"/>
        </w:rPr>
        <w:t>.</w:t>
      </w:r>
    </w:p>
    <w:p w14:paraId="40D40E18" w14:textId="77777777" w:rsidR="00A14029" w:rsidRDefault="00A14029" w:rsidP="00A14029">
      <w:pPr>
        <w:pStyle w:val="NoSpacing"/>
        <w:rPr>
          <w:rFonts w:ascii="Georgia" w:hAnsi="Georgia"/>
          <w:bCs/>
          <w:sz w:val="22"/>
          <w:szCs w:val="22"/>
        </w:rPr>
      </w:pPr>
    </w:p>
    <w:p w14:paraId="331B6357" w14:textId="3B54FBCC" w:rsidR="004B33AE" w:rsidRDefault="004B33AE" w:rsidP="00E36B53">
      <w:pPr>
        <w:pStyle w:val="NoSpacing"/>
        <w:numPr>
          <w:ilvl w:val="0"/>
          <w:numId w:val="1"/>
        </w:numPr>
        <w:rPr>
          <w:rFonts w:ascii="Georgia" w:hAnsi="Georgia"/>
          <w:b/>
          <w:color w:val="000000"/>
          <w:sz w:val="22"/>
          <w:szCs w:val="22"/>
        </w:rPr>
      </w:pPr>
      <w:r w:rsidRPr="004B33AE">
        <w:rPr>
          <w:rFonts w:ascii="Georgia" w:hAnsi="Georgia"/>
          <w:b/>
          <w:color w:val="000000"/>
          <w:sz w:val="22"/>
          <w:szCs w:val="22"/>
        </w:rPr>
        <w:t>Draft Warrant (with assignments) – Fred Turkington</w:t>
      </w:r>
    </w:p>
    <w:p w14:paraId="71B497CC" w14:textId="77777777" w:rsidR="00012F49" w:rsidRDefault="00012F49" w:rsidP="00E36B53">
      <w:pPr>
        <w:pStyle w:val="NoSpacing"/>
        <w:rPr>
          <w:rFonts w:ascii="Georgia" w:hAnsi="Georgia"/>
          <w:b/>
          <w:color w:val="000000"/>
          <w:sz w:val="22"/>
          <w:szCs w:val="22"/>
        </w:rPr>
      </w:pPr>
    </w:p>
    <w:p w14:paraId="464C8392" w14:textId="4E471DDC" w:rsidR="00E36B53" w:rsidRPr="00406AF3" w:rsidRDefault="00406AF3" w:rsidP="00E36B53">
      <w:pPr>
        <w:pStyle w:val="NoSpacing"/>
        <w:rPr>
          <w:rFonts w:ascii="Georgia" w:hAnsi="Georgia"/>
          <w:color w:val="000000"/>
          <w:sz w:val="22"/>
          <w:szCs w:val="22"/>
        </w:rPr>
      </w:pPr>
      <w:r>
        <w:rPr>
          <w:rFonts w:ascii="Georgia" w:hAnsi="Georgia"/>
          <w:color w:val="000000"/>
          <w:sz w:val="22"/>
          <w:szCs w:val="22"/>
        </w:rPr>
        <w:t>Fred Turkington</w:t>
      </w:r>
      <w:r w:rsidR="00A335AD">
        <w:rPr>
          <w:rFonts w:ascii="Georgia" w:hAnsi="Georgia"/>
          <w:color w:val="000000"/>
          <w:sz w:val="22"/>
          <w:szCs w:val="22"/>
        </w:rPr>
        <w:t>, Town Administrator, provided</w:t>
      </w:r>
      <w:r w:rsidR="0076593C">
        <w:rPr>
          <w:rFonts w:ascii="Georgia" w:hAnsi="Georgia"/>
          <w:color w:val="000000"/>
          <w:sz w:val="22"/>
          <w:szCs w:val="22"/>
        </w:rPr>
        <w:t xml:space="preserve"> </w:t>
      </w:r>
      <w:r>
        <w:rPr>
          <w:rFonts w:ascii="Georgia" w:hAnsi="Georgia"/>
          <w:color w:val="000000"/>
          <w:sz w:val="22"/>
          <w:szCs w:val="22"/>
        </w:rPr>
        <w:t>the draft warrant</w:t>
      </w:r>
      <w:r w:rsidR="00D514E3">
        <w:rPr>
          <w:rFonts w:ascii="Georgia" w:hAnsi="Georgia"/>
          <w:color w:val="000000"/>
          <w:sz w:val="22"/>
          <w:szCs w:val="22"/>
        </w:rPr>
        <w:t xml:space="preserve"> articles. </w:t>
      </w:r>
    </w:p>
    <w:p w14:paraId="19A20250" w14:textId="55B10DF0" w:rsidR="00D26B91" w:rsidRPr="00D26B91" w:rsidRDefault="00D26B91" w:rsidP="00D26B91">
      <w:pPr>
        <w:pStyle w:val="NoSpacing"/>
        <w:numPr>
          <w:ilvl w:val="0"/>
          <w:numId w:val="4"/>
        </w:numPr>
        <w:rPr>
          <w:rFonts w:ascii="Georgia" w:hAnsi="Georgia"/>
          <w:b/>
          <w:color w:val="000000"/>
          <w:sz w:val="22"/>
          <w:szCs w:val="22"/>
        </w:rPr>
      </w:pPr>
      <w:r>
        <w:rPr>
          <w:rFonts w:ascii="Georgia" w:hAnsi="Georgia"/>
          <w:color w:val="000000"/>
          <w:sz w:val="22"/>
          <w:szCs w:val="22"/>
        </w:rPr>
        <w:t>Appoint Finance Committee Members &amp; Nominating of the Finance Committee Members</w:t>
      </w:r>
    </w:p>
    <w:p w14:paraId="126206F1" w14:textId="6C0A449C" w:rsidR="00D26B91" w:rsidRPr="00D26B91" w:rsidRDefault="00D26B91" w:rsidP="00D26B91">
      <w:pPr>
        <w:pStyle w:val="NoSpacing"/>
        <w:numPr>
          <w:ilvl w:val="0"/>
          <w:numId w:val="4"/>
        </w:numPr>
        <w:rPr>
          <w:rFonts w:ascii="Georgia" w:hAnsi="Georgia"/>
          <w:b/>
          <w:color w:val="000000"/>
          <w:sz w:val="22"/>
          <w:szCs w:val="22"/>
        </w:rPr>
      </w:pPr>
      <w:r>
        <w:rPr>
          <w:rFonts w:ascii="Georgia" w:hAnsi="Georgia"/>
          <w:color w:val="000000"/>
          <w:sz w:val="22"/>
          <w:szCs w:val="22"/>
        </w:rPr>
        <w:t>Act on Reports</w:t>
      </w:r>
    </w:p>
    <w:p w14:paraId="0470877C" w14:textId="7FD7BEEA" w:rsidR="00D26B91" w:rsidRPr="00D26B91" w:rsidRDefault="00D26B91" w:rsidP="00D26B91">
      <w:pPr>
        <w:pStyle w:val="NoSpacing"/>
        <w:numPr>
          <w:ilvl w:val="0"/>
          <w:numId w:val="4"/>
        </w:numPr>
        <w:rPr>
          <w:rFonts w:ascii="Georgia" w:hAnsi="Georgia"/>
          <w:b/>
          <w:color w:val="000000"/>
          <w:sz w:val="22"/>
          <w:szCs w:val="22"/>
        </w:rPr>
      </w:pPr>
      <w:r>
        <w:rPr>
          <w:rFonts w:ascii="Georgia" w:hAnsi="Georgia"/>
          <w:color w:val="000000"/>
          <w:sz w:val="22"/>
          <w:szCs w:val="22"/>
        </w:rPr>
        <w:t>Sharon Friends School Fund Records &amp; Appointments</w:t>
      </w:r>
    </w:p>
    <w:p w14:paraId="60F70716" w14:textId="075C68B6" w:rsidR="00D26B91" w:rsidRPr="00D26B91" w:rsidRDefault="00D26B91" w:rsidP="00D26B91">
      <w:pPr>
        <w:pStyle w:val="NoSpacing"/>
        <w:numPr>
          <w:ilvl w:val="0"/>
          <w:numId w:val="4"/>
        </w:numPr>
        <w:rPr>
          <w:rFonts w:ascii="Georgia" w:hAnsi="Georgia"/>
          <w:b/>
          <w:color w:val="000000"/>
          <w:sz w:val="22"/>
          <w:szCs w:val="22"/>
        </w:rPr>
      </w:pPr>
      <w:r>
        <w:rPr>
          <w:rFonts w:ascii="Georgia" w:hAnsi="Georgia"/>
          <w:color w:val="000000"/>
          <w:sz w:val="22"/>
          <w:szCs w:val="22"/>
        </w:rPr>
        <w:t>Personnel By-Law</w:t>
      </w:r>
    </w:p>
    <w:p w14:paraId="12C414BE" w14:textId="7F5C5CBE" w:rsidR="00D26B91" w:rsidRPr="00D26B91" w:rsidRDefault="00D26B91" w:rsidP="00D26B91">
      <w:pPr>
        <w:pStyle w:val="NoSpacing"/>
        <w:numPr>
          <w:ilvl w:val="0"/>
          <w:numId w:val="4"/>
        </w:numPr>
        <w:rPr>
          <w:rFonts w:ascii="Georgia" w:hAnsi="Georgia"/>
          <w:b/>
          <w:color w:val="000000"/>
          <w:sz w:val="22"/>
          <w:szCs w:val="22"/>
        </w:rPr>
      </w:pPr>
      <w:r>
        <w:rPr>
          <w:rFonts w:ascii="Georgia" w:hAnsi="Georgia"/>
          <w:color w:val="000000"/>
          <w:sz w:val="22"/>
          <w:szCs w:val="22"/>
        </w:rPr>
        <w:t>FY2019 Budget &amp; Compensation of Elected Officials</w:t>
      </w:r>
    </w:p>
    <w:p w14:paraId="7F29BD9E" w14:textId="72BB08C4" w:rsidR="00D26B91" w:rsidRPr="00D26B91" w:rsidRDefault="00D26B91" w:rsidP="00D26B91">
      <w:pPr>
        <w:pStyle w:val="NoSpacing"/>
        <w:numPr>
          <w:ilvl w:val="0"/>
          <w:numId w:val="4"/>
        </w:numPr>
        <w:rPr>
          <w:rFonts w:ascii="Georgia" w:hAnsi="Georgia"/>
          <w:b/>
          <w:color w:val="000000"/>
          <w:sz w:val="22"/>
          <w:szCs w:val="22"/>
        </w:rPr>
      </w:pPr>
      <w:r>
        <w:rPr>
          <w:rFonts w:ascii="Georgia" w:hAnsi="Georgia"/>
          <w:color w:val="000000"/>
          <w:sz w:val="22"/>
          <w:szCs w:val="22"/>
        </w:rPr>
        <w:t>Capital Outlay</w:t>
      </w:r>
    </w:p>
    <w:p w14:paraId="155ED917" w14:textId="62E6AEC6" w:rsidR="00D26B91" w:rsidRPr="00D26B91" w:rsidRDefault="00D26B91" w:rsidP="00D26B91">
      <w:pPr>
        <w:pStyle w:val="NoSpacing"/>
        <w:numPr>
          <w:ilvl w:val="0"/>
          <w:numId w:val="4"/>
        </w:numPr>
        <w:rPr>
          <w:rFonts w:ascii="Georgia" w:hAnsi="Georgia"/>
          <w:b/>
          <w:color w:val="000000"/>
          <w:sz w:val="22"/>
          <w:szCs w:val="22"/>
        </w:rPr>
      </w:pPr>
      <w:r>
        <w:rPr>
          <w:rFonts w:ascii="Georgia" w:hAnsi="Georgia"/>
          <w:color w:val="000000"/>
          <w:sz w:val="22"/>
          <w:szCs w:val="22"/>
        </w:rPr>
        <w:t>Community Preservation Act Annual Funding &amp; Projects</w:t>
      </w:r>
    </w:p>
    <w:p w14:paraId="0C4C3700" w14:textId="13E3443B" w:rsidR="00D26B91" w:rsidRPr="00D26B91" w:rsidRDefault="00D26B91" w:rsidP="00D26B91">
      <w:pPr>
        <w:pStyle w:val="NoSpacing"/>
        <w:numPr>
          <w:ilvl w:val="0"/>
          <w:numId w:val="4"/>
        </w:numPr>
        <w:rPr>
          <w:rFonts w:ascii="Georgia" w:hAnsi="Georgia"/>
          <w:b/>
          <w:color w:val="000000"/>
          <w:sz w:val="22"/>
          <w:szCs w:val="22"/>
        </w:rPr>
      </w:pPr>
      <w:r>
        <w:rPr>
          <w:rFonts w:ascii="Georgia" w:hAnsi="Georgia"/>
          <w:color w:val="000000"/>
          <w:sz w:val="22"/>
          <w:szCs w:val="22"/>
        </w:rPr>
        <w:t>Norfolk County Retirement Annual Assessment</w:t>
      </w:r>
    </w:p>
    <w:p w14:paraId="46CBCF7A" w14:textId="14330658" w:rsidR="00D26B91" w:rsidRPr="00920BD2"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Unemployment Fund</w:t>
      </w:r>
    </w:p>
    <w:p w14:paraId="19F2D71C" w14:textId="501C0CE6" w:rsidR="00920BD2" w:rsidRPr="00920BD2"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Funding Other Post-Employment Benefits (O.P.E.B.) Trust Fund</w:t>
      </w:r>
    </w:p>
    <w:p w14:paraId="04872827" w14:textId="12BA9045" w:rsidR="00920BD2" w:rsidRPr="00920BD2"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Funding Stabilization Fund</w:t>
      </w:r>
    </w:p>
    <w:p w14:paraId="5F27BE40" w14:textId="724AE9EF" w:rsidR="00920BD2" w:rsidRPr="00920BD2"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Revolving Fund Authorizations (Recycling fund to add trash- raise $1.8 million; establish assessor inspection services fund; changes to scope for use for health and septic revolving funds)</w:t>
      </w:r>
    </w:p>
    <w:p w14:paraId="43862717" w14:textId="29A842CE" w:rsidR="00640C3F" w:rsidRPr="00640C3F"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Property Tax Exemptions</w:t>
      </w:r>
    </w:p>
    <w:p w14:paraId="65198602" w14:textId="48A800B3" w:rsidR="00920BD2" w:rsidRPr="00920BD2"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Annual Audit Appropriation</w:t>
      </w:r>
    </w:p>
    <w:p w14:paraId="197F2292" w14:textId="72EA5115" w:rsidR="00920BD2" w:rsidRPr="00920BD2"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General By-Law Change: Creation of Penalty for Board of Health Nuisance Violations</w:t>
      </w:r>
    </w:p>
    <w:p w14:paraId="702FC01F" w14:textId="78C26FFD" w:rsidR="00920BD2" w:rsidRPr="00920BD2"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Zoning By-Law Change: Allow Commercial Solar Farm on Municipal Property within Business District D</w:t>
      </w:r>
    </w:p>
    <w:p w14:paraId="22357B28" w14:textId="3991EBBA" w:rsidR="00920BD2" w:rsidRPr="00920BD2"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Zoning By-Law Change: Ban Recreational Marijuana Retail Establishments</w:t>
      </w:r>
    </w:p>
    <w:p w14:paraId="564F4188" w14:textId="478264E9" w:rsidR="00920BD2" w:rsidRPr="00920BD2"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Zoning By-Law Change: Permit the Sale and Distribution of Recreational Marijuana in the Light Industrial District</w:t>
      </w:r>
    </w:p>
    <w:p w14:paraId="2E0D18EF" w14:textId="1921EF13" w:rsidR="00920BD2" w:rsidRPr="00920BD2"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Adoption of Sales Tax for Sale or Transfer of Marijuana or Marijuana Products</w:t>
      </w:r>
    </w:p>
    <w:p w14:paraId="7066218C" w14:textId="45DD5F14" w:rsidR="00920BD2" w:rsidRPr="00920BD2"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Zoning By-Law Change: Extend Temporary Moratoria on the Sale and Distribution of Recreational Marijuana</w:t>
      </w:r>
    </w:p>
    <w:p w14:paraId="75546578" w14:textId="7013E6FC" w:rsidR="00920BD2" w:rsidRPr="00941B79" w:rsidRDefault="00920BD2" w:rsidP="00D26B91">
      <w:pPr>
        <w:pStyle w:val="NoSpacing"/>
        <w:numPr>
          <w:ilvl w:val="0"/>
          <w:numId w:val="4"/>
        </w:numPr>
        <w:rPr>
          <w:rFonts w:ascii="Georgia" w:hAnsi="Georgia"/>
          <w:b/>
          <w:color w:val="000000"/>
          <w:sz w:val="22"/>
          <w:szCs w:val="22"/>
        </w:rPr>
      </w:pPr>
      <w:r>
        <w:rPr>
          <w:rFonts w:ascii="Georgia" w:hAnsi="Georgia"/>
          <w:color w:val="000000"/>
          <w:sz w:val="22"/>
          <w:szCs w:val="22"/>
        </w:rPr>
        <w:t xml:space="preserve">Resolution Urging Selectman </w:t>
      </w:r>
      <w:r w:rsidR="00941B79">
        <w:rPr>
          <w:rFonts w:ascii="Georgia" w:hAnsi="Georgia"/>
          <w:color w:val="000000"/>
          <w:sz w:val="22"/>
          <w:szCs w:val="22"/>
        </w:rPr>
        <w:t>to Develop Community Choice Aggregation Plan</w:t>
      </w:r>
    </w:p>
    <w:p w14:paraId="79A8FB63" w14:textId="77777777" w:rsidR="00BA69E6" w:rsidRDefault="00941B79" w:rsidP="00BA69E6">
      <w:pPr>
        <w:pStyle w:val="NoSpacing"/>
        <w:numPr>
          <w:ilvl w:val="0"/>
          <w:numId w:val="4"/>
        </w:numPr>
        <w:rPr>
          <w:rFonts w:ascii="Georgia" w:hAnsi="Georgia"/>
          <w:b/>
          <w:color w:val="000000"/>
          <w:sz w:val="22"/>
          <w:szCs w:val="22"/>
        </w:rPr>
      </w:pPr>
      <w:r>
        <w:rPr>
          <w:rFonts w:ascii="Georgia" w:hAnsi="Georgia"/>
          <w:color w:val="000000"/>
          <w:sz w:val="22"/>
          <w:szCs w:val="22"/>
        </w:rPr>
        <w:t>Participate in Municipal Aggregation of Electricity for Residential and Commercial Use</w:t>
      </w:r>
    </w:p>
    <w:p w14:paraId="2029E8CE" w14:textId="77777777" w:rsidR="00BA69E6" w:rsidRDefault="00BA69E6" w:rsidP="00BA69E6">
      <w:pPr>
        <w:pStyle w:val="NoSpacing"/>
        <w:ind w:left="360"/>
        <w:rPr>
          <w:rFonts w:ascii="Georgia" w:hAnsi="Georgia"/>
          <w:b/>
          <w:color w:val="000000"/>
          <w:sz w:val="22"/>
          <w:szCs w:val="22"/>
        </w:rPr>
      </w:pPr>
    </w:p>
    <w:p w14:paraId="2AFEDE45" w14:textId="0B84CF79" w:rsidR="00012F49" w:rsidRDefault="00983944" w:rsidP="00612158">
      <w:r>
        <w:t xml:space="preserve">The Board of Selectman will vote on the </w:t>
      </w:r>
      <w:r w:rsidR="007734BA">
        <w:t xml:space="preserve">final </w:t>
      </w:r>
      <w:r>
        <w:t>warrant on February 27</w:t>
      </w:r>
      <w:r w:rsidRPr="00983944">
        <w:rPr>
          <w:vertAlign w:val="superscript"/>
        </w:rPr>
        <w:t>th</w:t>
      </w:r>
      <w:r>
        <w:t>, 2018. The draft warrant is now closed.</w:t>
      </w:r>
    </w:p>
    <w:p w14:paraId="6ECA55F7" w14:textId="77777777" w:rsidR="00012F49" w:rsidRDefault="00012F49" w:rsidP="00640C3F">
      <w:pPr>
        <w:pStyle w:val="NoSpacing"/>
        <w:ind w:left="360"/>
        <w:rPr>
          <w:rFonts w:ascii="Georgia" w:hAnsi="Georgia"/>
          <w:color w:val="000000"/>
          <w:sz w:val="22"/>
          <w:szCs w:val="22"/>
        </w:rPr>
      </w:pPr>
    </w:p>
    <w:p w14:paraId="7E0A2434" w14:textId="501897B5" w:rsidR="00640C3F" w:rsidRPr="00640C3F" w:rsidRDefault="004A42B5" w:rsidP="00F354B9">
      <w:r>
        <w:t xml:space="preserve">The Finance </w:t>
      </w:r>
      <w:r w:rsidR="005853AC">
        <w:t>Committe</w:t>
      </w:r>
      <w:r>
        <w:t>e</w:t>
      </w:r>
      <w:r w:rsidR="005853AC">
        <w:t>’s</w:t>
      </w:r>
      <w:r>
        <w:t xml:space="preserve"> assignments </w:t>
      </w:r>
      <w:r w:rsidR="00C51AEB">
        <w:t>were given.</w:t>
      </w:r>
    </w:p>
    <w:p w14:paraId="39CA867D" w14:textId="77777777" w:rsidR="00640C3F" w:rsidRDefault="00640C3F" w:rsidP="00640C3F">
      <w:pPr>
        <w:pStyle w:val="NoSpacing"/>
        <w:numPr>
          <w:ilvl w:val="0"/>
          <w:numId w:val="8"/>
        </w:numPr>
        <w:rPr>
          <w:rFonts w:ascii="Georgia" w:hAnsi="Georgia"/>
          <w:b/>
          <w:color w:val="000000"/>
          <w:sz w:val="22"/>
          <w:szCs w:val="22"/>
        </w:rPr>
      </w:pPr>
      <w:r>
        <w:rPr>
          <w:rFonts w:ascii="Georgia" w:hAnsi="Georgia"/>
          <w:color w:val="000000"/>
          <w:sz w:val="22"/>
          <w:szCs w:val="22"/>
        </w:rPr>
        <w:t>Fred Turkington’s office will complete articles 1,2,3,7,8,9,10,11,12,13 and 14.</w:t>
      </w:r>
    </w:p>
    <w:p w14:paraId="52EEF40F" w14:textId="713F6DF5" w:rsidR="00640C3F" w:rsidRPr="00640C3F" w:rsidRDefault="00640C3F" w:rsidP="00640C3F">
      <w:pPr>
        <w:pStyle w:val="NoSpacing"/>
        <w:numPr>
          <w:ilvl w:val="0"/>
          <w:numId w:val="8"/>
        </w:numPr>
        <w:rPr>
          <w:rFonts w:ascii="Georgia" w:hAnsi="Georgia"/>
          <w:b/>
          <w:color w:val="000000"/>
          <w:sz w:val="22"/>
          <w:szCs w:val="22"/>
        </w:rPr>
      </w:pPr>
      <w:r w:rsidRPr="00640C3F">
        <w:rPr>
          <w:rFonts w:ascii="Georgia" w:hAnsi="Georgia"/>
          <w:color w:val="000000"/>
          <w:sz w:val="22"/>
          <w:szCs w:val="22"/>
        </w:rPr>
        <w:t>Gordon Gladstone</w:t>
      </w:r>
      <w:r>
        <w:rPr>
          <w:rFonts w:ascii="Georgia" w:hAnsi="Georgia"/>
          <w:color w:val="000000"/>
          <w:sz w:val="22"/>
          <w:szCs w:val="22"/>
        </w:rPr>
        <w:t xml:space="preserve"> will complete 6. </w:t>
      </w:r>
    </w:p>
    <w:p w14:paraId="296A3FA7" w14:textId="77777777" w:rsidR="00640C3F" w:rsidRDefault="00640C3F" w:rsidP="00640C3F">
      <w:pPr>
        <w:pStyle w:val="NoSpacing"/>
        <w:numPr>
          <w:ilvl w:val="0"/>
          <w:numId w:val="8"/>
        </w:numPr>
        <w:rPr>
          <w:rFonts w:ascii="Georgia" w:hAnsi="Georgia"/>
          <w:color w:val="000000"/>
          <w:sz w:val="22"/>
          <w:szCs w:val="22"/>
        </w:rPr>
      </w:pPr>
      <w:r>
        <w:rPr>
          <w:rFonts w:ascii="Georgia" w:hAnsi="Georgia"/>
          <w:color w:val="000000"/>
          <w:sz w:val="22"/>
          <w:szCs w:val="22"/>
        </w:rPr>
        <w:t>Ira Miller will complete 4.</w:t>
      </w:r>
    </w:p>
    <w:p w14:paraId="08BB95D2" w14:textId="0E7BAEE0" w:rsidR="00640C3F" w:rsidRDefault="00640C3F" w:rsidP="00640C3F">
      <w:pPr>
        <w:pStyle w:val="NoSpacing"/>
        <w:numPr>
          <w:ilvl w:val="0"/>
          <w:numId w:val="8"/>
        </w:numPr>
        <w:rPr>
          <w:rFonts w:ascii="Georgia" w:hAnsi="Georgia"/>
          <w:color w:val="000000"/>
          <w:sz w:val="22"/>
          <w:szCs w:val="22"/>
        </w:rPr>
      </w:pPr>
      <w:r>
        <w:rPr>
          <w:rFonts w:ascii="Georgia" w:hAnsi="Georgia"/>
          <w:color w:val="000000"/>
          <w:sz w:val="22"/>
          <w:szCs w:val="22"/>
        </w:rPr>
        <w:t xml:space="preserve">Patricia-Lee </w:t>
      </w:r>
      <w:proofErr w:type="spellStart"/>
      <w:r>
        <w:rPr>
          <w:rFonts w:ascii="Georgia" w:hAnsi="Georgia"/>
          <w:color w:val="000000"/>
          <w:sz w:val="22"/>
          <w:szCs w:val="22"/>
        </w:rPr>
        <w:t>Achorn</w:t>
      </w:r>
      <w:proofErr w:type="spellEnd"/>
      <w:r>
        <w:rPr>
          <w:rFonts w:ascii="Georgia" w:hAnsi="Georgia"/>
          <w:color w:val="000000"/>
          <w:sz w:val="22"/>
          <w:szCs w:val="22"/>
        </w:rPr>
        <w:t xml:space="preserve"> will complete 5.</w:t>
      </w:r>
    </w:p>
    <w:p w14:paraId="1F6F5E27" w14:textId="5A078A78" w:rsidR="00640C3F" w:rsidRDefault="00640C3F" w:rsidP="00640C3F">
      <w:pPr>
        <w:pStyle w:val="NoSpacing"/>
        <w:numPr>
          <w:ilvl w:val="0"/>
          <w:numId w:val="8"/>
        </w:numPr>
        <w:rPr>
          <w:rFonts w:ascii="Georgia" w:hAnsi="Georgia"/>
          <w:color w:val="000000"/>
          <w:sz w:val="22"/>
          <w:szCs w:val="22"/>
        </w:rPr>
      </w:pPr>
      <w:r>
        <w:rPr>
          <w:rFonts w:ascii="Georgia" w:hAnsi="Georgia"/>
          <w:color w:val="000000"/>
          <w:sz w:val="22"/>
          <w:szCs w:val="22"/>
        </w:rPr>
        <w:t xml:space="preserve">Daniel </w:t>
      </w:r>
      <w:proofErr w:type="spellStart"/>
      <w:r>
        <w:rPr>
          <w:rFonts w:ascii="Georgia" w:hAnsi="Georgia"/>
          <w:color w:val="000000"/>
          <w:sz w:val="22"/>
          <w:szCs w:val="22"/>
        </w:rPr>
        <w:t>Lewenberg</w:t>
      </w:r>
      <w:proofErr w:type="spellEnd"/>
      <w:r>
        <w:rPr>
          <w:rFonts w:ascii="Georgia" w:hAnsi="Georgia"/>
          <w:color w:val="000000"/>
          <w:sz w:val="22"/>
          <w:szCs w:val="22"/>
        </w:rPr>
        <w:t xml:space="preserve"> will come 15.</w:t>
      </w:r>
    </w:p>
    <w:p w14:paraId="39F07D66" w14:textId="41AA98C1" w:rsidR="00640C3F" w:rsidRDefault="00640C3F" w:rsidP="00640C3F">
      <w:pPr>
        <w:pStyle w:val="NoSpacing"/>
        <w:numPr>
          <w:ilvl w:val="0"/>
          <w:numId w:val="8"/>
        </w:numPr>
        <w:rPr>
          <w:rFonts w:ascii="Georgia" w:hAnsi="Georgia"/>
          <w:color w:val="000000"/>
          <w:sz w:val="22"/>
          <w:szCs w:val="22"/>
        </w:rPr>
      </w:pPr>
      <w:r>
        <w:rPr>
          <w:rFonts w:ascii="Georgia" w:hAnsi="Georgia"/>
          <w:color w:val="000000"/>
          <w:sz w:val="22"/>
          <w:szCs w:val="22"/>
        </w:rPr>
        <w:t>Arnold Cohen will complete 16.</w:t>
      </w:r>
    </w:p>
    <w:p w14:paraId="6E580451" w14:textId="12FC6B63" w:rsidR="00640C3F" w:rsidRDefault="00640C3F" w:rsidP="00640C3F">
      <w:pPr>
        <w:pStyle w:val="NoSpacing"/>
        <w:numPr>
          <w:ilvl w:val="0"/>
          <w:numId w:val="8"/>
        </w:numPr>
        <w:rPr>
          <w:rFonts w:ascii="Georgia" w:hAnsi="Georgia"/>
          <w:color w:val="000000"/>
          <w:sz w:val="22"/>
          <w:szCs w:val="22"/>
        </w:rPr>
      </w:pPr>
      <w:r>
        <w:rPr>
          <w:rFonts w:ascii="Georgia" w:hAnsi="Georgia"/>
          <w:color w:val="000000"/>
          <w:sz w:val="22"/>
          <w:szCs w:val="22"/>
        </w:rPr>
        <w:t xml:space="preserve">William </w:t>
      </w:r>
      <w:proofErr w:type="spellStart"/>
      <w:r>
        <w:rPr>
          <w:rFonts w:ascii="Georgia" w:hAnsi="Georgia"/>
          <w:color w:val="000000"/>
          <w:sz w:val="22"/>
          <w:szCs w:val="22"/>
        </w:rPr>
        <w:t>Brack</w:t>
      </w:r>
      <w:proofErr w:type="spellEnd"/>
      <w:r>
        <w:rPr>
          <w:rFonts w:ascii="Georgia" w:hAnsi="Georgia"/>
          <w:color w:val="000000"/>
          <w:sz w:val="22"/>
          <w:szCs w:val="22"/>
        </w:rPr>
        <w:t xml:space="preserve"> will complete 17,18, 19 and 20.</w:t>
      </w:r>
    </w:p>
    <w:p w14:paraId="6D4D49B5" w14:textId="77777777" w:rsidR="00012F49" w:rsidRDefault="00640C3F" w:rsidP="00012F49">
      <w:pPr>
        <w:pStyle w:val="NoSpacing"/>
        <w:numPr>
          <w:ilvl w:val="0"/>
          <w:numId w:val="8"/>
        </w:numPr>
        <w:rPr>
          <w:rFonts w:ascii="Georgia" w:hAnsi="Georgia"/>
          <w:color w:val="000000"/>
          <w:sz w:val="22"/>
          <w:szCs w:val="22"/>
        </w:rPr>
      </w:pPr>
      <w:r>
        <w:rPr>
          <w:rFonts w:ascii="Georgia" w:hAnsi="Georgia"/>
          <w:color w:val="000000"/>
          <w:sz w:val="22"/>
          <w:szCs w:val="22"/>
        </w:rPr>
        <w:lastRenderedPageBreak/>
        <w:t xml:space="preserve">Alexander </w:t>
      </w:r>
      <w:proofErr w:type="spellStart"/>
      <w:r>
        <w:rPr>
          <w:rFonts w:ascii="Georgia" w:hAnsi="Georgia"/>
          <w:color w:val="000000"/>
          <w:sz w:val="22"/>
          <w:szCs w:val="22"/>
        </w:rPr>
        <w:t>Korin</w:t>
      </w:r>
      <w:proofErr w:type="spellEnd"/>
      <w:r>
        <w:rPr>
          <w:rFonts w:ascii="Georgia" w:hAnsi="Georgia"/>
          <w:color w:val="000000"/>
          <w:sz w:val="22"/>
          <w:szCs w:val="22"/>
        </w:rPr>
        <w:t xml:space="preserve"> will complete 21 and 22.</w:t>
      </w:r>
    </w:p>
    <w:p w14:paraId="1E9D7BC1" w14:textId="77777777" w:rsidR="00F80372" w:rsidRPr="00F80372" w:rsidRDefault="00F80372" w:rsidP="00F80372">
      <w:pPr>
        <w:ind w:left="360"/>
        <w:rPr>
          <w:rFonts w:ascii="Georgia" w:hAnsi="Georgia"/>
          <w:color w:val="000000"/>
          <w:sz w:val="22"/>
          <w:szCs w:val="22"/>
        </w:rPr>
      </w:pPr>
      <w:r w:rsidRPr="00F80372">
        <w:rPr>
          <w:rFonts w:ascii="Georgia" w:hAnsi="Georgia"/>
          <w:color w:val="000000"/>
          <w:sz w:val="22"/>
          <w:szCs w:val="22"/>
        </w:rPr>
        <w:br/>
        <w:t xml:space="preserve">Anja Bernier, not in her capacity as a Finance Committee member, but in her capacity as one of the people handling the town’s planning process for recreational marijuana, discussed her conversations with Brian </w:t>
      </w:r>
      <w:proofErr w:type="spellStart"/>
      <w:r w:rsidRPr="00F80372">
        <w:rPr>
          <w:rFonts w:ascii="Georgia" w:hAnsi="Georgia"/>
          <w:color w:val="000000"/>
          <w:sz w:val="22"/>
          <w:szCs w:val="22"/>
        </w:rPr>
        <w:t>Striar</w:t>
      </w:r>
      <w:proofErr w:type="spellEnd"/>
      <w:r w:rsidRPr="00F80372">
        <w:rPr>
          <w:rFonts w:ascii="Georgia" w:hAnsi="Georgia"/>
          <w:color w:val="000000"/>
          <w:sz w:val="22"/>
          <w:szCs w:val="22"/>
        </w:rPr>
        <w:t xml:space="preserve"> from 4 Daughters Compassionate Care. They communicated three times this week and he confirmed on each occasion that they will take advantage of their legal right to convert from medical marijuana to recreational marijuana.</w:t>
      </w:r>
    </w:p>
    <w:p w14:paraId="1AA15A0E" w14:textId="77777777" w:rsidR="00F80372" w:rsidRPr="00F80372" w:rsidRDefault="00F80372" w:rsidP="00F80372">
      <w:pPr>
        <w:ind w:left="360"/>
        <w:rPr>
          <w:rFonts w:ascii="Georgia" w:hAnsi="Georgia"/>
          <w:color w:val="000000"/>
          <w:sz w:val="22"/>
          <w:szCs w:val="22"/>
        </w:rPr>
      </w:pPr>
      <w:r w:rsidRPr="00F80372">
        <w:rPr>
          <w:rFonts w:ascii="Georgia" w:hAnsi="Georgia"/>
          <w:color w:val="000000"/>
          <w:sz w:val="22"/>
          <w:szCs w:val="22"/>
        </w:rPr>
        <w:t> </w:t>
      </w:r>
    </w:p>
    <w:p w14:paraId="3B0894BE" w14:textId="77777777" w:rsidR="00F80372" w:rsidRPr="00F80372" w:rsidRDefault="00F80372" w:rsidP="00F80372">
      <w:pPr>
        <w:ind w:left="360"/>
        <w:rPr>
          <w:rFonts w:ascii="Georgia" w:hAnsi="Georgia"/>
          <w:color w:val="000000"/>
          <w:sz w:val="22"/>
          <w:szCs w:val="22"/>
        </w:rPr>
      </w:pPr>
      <w:r w:rsidRPr="00F80372">
        <w:rPr>
          <w:rFonts w:ascii="Georgia" w:hAnsi="Georgia"/>
          <w:color w:val="000000"/>
          <w:sz w:val="22"/>
          <w:szCs w:val="22"/>
        </w:rPr>
        <w:t>Fred Turkington discussed Four Daughters Compassionate Care and their conversations with the Board of Selectmen.</w:t>
      </w:r>
    </w:p>
    <w:p w14:paraId="533F05B4" w14:textId="0B91E8DF" w:rsidR="00F80372" w:rsidRPr="00F80372" w:rsidRDefault="00F80372" w:rsidP="00F80372">
      <w:pPr>
        <w:pStyle w:val="ListParagraph"/>
        <w:numPr>
          <w:ilvl w:val="0"/>
          <w:numId w:val="8"/>
        </w:numPr>
        <w:rPr>
          <w:rFonts w:ascii="Georgia" w:hAnsi="Georgia"/>
          <w:color w:val="000000"/>
          <w:sz w:val="22"/>
          <w:szCs w:val="22"/>
        </w:rPr>
      </w:pPr>
      <w:r w:rsidRPr="00F80372">
        <w:rPr>
          <w:rFonts w:ascii="Georgia" w:hAnsi="Georgia"/>
          <w:color w:val="000000"/>
          <w:sz w:val="22"/>
          <w:szCs w:val="22"/>
          <w:shd w:val="clear" w:color="auto" w:fill="FFFFFF"/>
        </w:rPr>
        <w:t>Four Daughter’s provisional medical license which is the grounds for their right to convert to a recreational license, dates back to June 17, 2016 (the state provides automatic conversion rights to any entity that had a provisional license prior to July 1, 2017)</w:t>
      </w:r>
    </w:p>
    <w:p w14:paraId="33CAAB93" w14:textId="779F6656" w:rsidR="00F80372" w:rsidRPr="00F80372" w:rsidRDefault="00F80372" w:rsidP="00F80372">
      <w:pPr>
        <w:pStyle w:val="ListParagraph"/>
        <w:numPr>
          <w:ilvl w:val="0"/>
          <w:numId w:val="8"/>
        </w:numPr>
        <w:rPr>
          <w:rFonts w:ascii="Georgia" w:hAnsi="Georgia"/>
          <w:color w:val="000000"/>
          <w:sz w:val="22"/>
          <w:szCs w:val="22"/>
        </w:rPr>
      </w:pPr>
      <w:r w:rsidRPr="00F80372">
        <w:rPr>
          <w:rFonts w:ascii="Georgia" w:hAnsi="Georgia"/>
          <w:color w:val="000000"/>
          <w:sz w:val="22"/>
          <w:szCs w:val="22"/>
          <w:shd w:val="clear" w:color="auto" w:fill="FFFFFF"/>
        </w:rPr>
        <w:t>If Four Daughters were to move the physical location connected with that license, the old license date would still give them the right to convert, as an address change triggers an amended license, not a new license</w:t>
      </w:r>
    </w:p>
    <w:p w14:paraId="0124F070" w14:textId="3925DB57" w:rsidR="00F80372" w:rsidRPr="00F80372" w:rsidRDefault="00F80372" w:rsidP="00F80372">
      <w:pPr>
        <w:pStyle w:val="ListParagraph"/>
        <w:numPr>
          <w:ilvl w:val="0"/>
          <w:numId w:val="8"/>
        </w:numPr>
        <w:rPr>
          <w:rFonts w:ascii="Georgia" w:hAnsi="Georgia"/>
          <w:color w:val="000000"/>
          <w:sz w:val="22"/>
          <w:szCs w:val="22"/>
        </w:rPr>
      </w:pPr>
      <w:r w:rsidRPr="00F80372">
        <w:rPr>
          <w:rFonts w:ascii="Georgia" w:hAnsi="Georgia"/>
          <w:color w:val="000000"/>
          <w:sz w:val="22"/>
          <w:szCs w:val="22"/>
          <w:shd w:val="clear" w:color="auto" w:fill="FFFFFF"/>
        </w:rPr>
        <w:t xml:space="preserve">Building the facility at the originally proposed location named in the license, is still an option for Four Daughters. </w:t>
      </w:r>
      <w:proofErr w:type="gramStart"/>
      <w:r w:rsidRPr="00F80372">
        <w:rPr>
          <w:rFonts w:ascii="Georgia" w:hAnsi="Georgia"/>
          <w:color w:val="000000"/>
          <w:sz w:val="22"/>
          <w:szCs w:val="22"/>
          <w:shd w:val="clear" w:color="auto" w:fill="FFFFFF"/>
        </w:rPr>
        <w:t>However</w:t>
      </w:r>
      <w:proofErr w:type="gramEnd"/>
      <w:r w:rsidRPr="00F80372">
        <w:rPr>
          <w:rFonts w:ascii="Georgia" w:hAnsi="Georgia"/>
          <w:color w:val="000000"/>
          <w:sz w:val="22"/>
          <w:szCs w:val="22"/>
          <w:shd w:val="clear" w:color="auto" w:fill="FFFFFF"/>
        </w:rPr>
        <w:t xml:space="preserve"> they have come before the Board of Selectmen to discuss leasing another location in the same industrial park, that has since become available to them, and appears to be more suitable for their needs</w:t>
      </w:r>
    </w:p>
    <w:p w14:paraId="0128977D" w14:textId="02CA43A4" w:rsidR="00F80372" w:rsidRPr="00F80372" w:rsidRDefault="00F80372" w:rsidP="00F80372">
      <w:pPr>
        <w:pStyle w:val="ListParagraph"/>
        <w:numPr>
          <w:ilvl w:val="0"/>
          <w:numId w:val="8"/>
        </w:numPr>
        <w:rPr>
          <w:rFonts w:ascii="Georgia" w:hAnsi="Georgia"/>
          <w:color w:val="000000"/>
          <w:sz w:val="22"/>
          <w:szCs w:val="22"/>
        </w:rPr>
      </w:pPr>
      <w:r w:rsidRPr="00F80372">
        <w:rPr>
          <w:rFonts w:ascii="Georgia" w:hAnsi="Georgia"/>
          <w:color w:val="000000"/>
          <w:sz w:val="22"/>
          <w:szCs w:val="22"/>
          <w:shd w:val="clear" w:color="auto" w:fill="FFFFFF"/>
        </w:rPr>
        <w:t>The Board of Selectmen is in the process of negotiating an amended Community Host Agreement with Four Daughters. The Board of Selectmen has not yet taken a vote on an amended Host Agreement. Not putting a Host Agreement in place would not negate Daughter’s right to operate a (recreational) dispensary in the town. It would mean though, that the town would not receive any of the money negotiated under the Community Host Agreement. </w:t>
      </w:r>
    </w:p>
    <w:p w14:paraId="0D483CA1" w14:textId="2491972A" w:rsidR="00F80372" w:rsidRPr="00F80372" w:rsidRDefault="00F80372" w:rsidP="00F80372">
      <w:pPr>
        <w:pStyle w:val="ListParagraph"/>
        <w:numPr>
          <w:ilvl w:val="0"/>
          <w:numId w:val="8"/>
        </w:numPr>
        <w:rPr>
          <w:rFonts w:ascii="Georgia" w:hAnsi="Georgia"/>
          <w:color w:val="000000"/>
          <w:sz w:val="22"/>
          <w:szCs w:val="22"/>
        </w:rPr>
      </w:pPr>
      <w:r w:rsidRPr="00F80372">
        <w:rPr>
          <w:rFonts w:ascii="Georgia" w:hAnsi="Georgia"/>
          <w:color w:val="000000"/>
          <w:sz w:val="22"/>
          <w:szCs w:val="22"/>
          <w:shd w:val="clear" w:color="auto" w:fill="FFFFFF"/>
        </w:rPr>
        <w:t>As part of its planning process for recreational marijuana, the town has compiled a list of activities that could be funded by Community Impact fees generated by a recreational marijuana business. Community Impact fees can be up to 3% of the business’ annual revenues. The list was shared with Four Daughters and they had no objections to any of the listed activities falling under “Community Impact Activities”</w:t>
      </w:r>
    </w:p>
    <w:p w14:paraId="748A159C" w14:textId="5FABE334" w:rsidR="00F80372" w:rsidRPr="00F80372" w:rsidRDefault="00F80372" w:rsidP="00F80372">
      <w:pPr>
        <w:pStyle w:val="ListParagraph"/>
        <w:numPr>
          <w:ilvl w:val="0"/>
          <w:numId w:val="8"/>
        </w:numPr>
        <w:rPr>
          <w:rFonts w:ascii="Georgia" w:hAnsi="Georgia"/>
          <w:color w:val="000000"/>
          <w:sz w:val="22"/>
          <w:szCs w:val="22"/>
        </w:rPr>
      </w:pPr>
      <w:r w:rsidRPr="00F80372">
        <w:rPr>
          <w:rFonts w:ascii="Georgia" w:hAnsi="Georgia"/>
          <w:color w:val="000000"/>
          <w:sz w:val="22"/>
          <w:szCs w:val="22"/>
          <w:shd w:val="clear" w:color="auto" w:fill="FFFFFF"/>
        </w:rPr>
        <w:t>In addition, the town can impose a 3% sales tax on the business</w:t>
      </w:r>
      <w:r w:rsidRPr="00F80372">
        <w:rPr>
          <w:rFonts w:ascii="Georgia" w:hAnsi="Georgia"/>
          <w:color w:val="000000"/>
          <w:sz w:val="22"/>
          <w:szCs w:val="22"/>
        </w:rPr>
        <w:t>.</w:t>
      </w:r>
    </w:p>
    <w:p w14:paraId="247EAED0" w14:textId="506DB50B" w:rsidR="004B33AE" w:rsidRPr="000C1763" w:rsidRDefault="00983944" w:rsidP="00CF4885">
      <w:pPr>
        <w:numPr>
          <w:ilvl w:val="0"/>
          <w:numId w:val="1"/>
        </w:numPr>
        <w:spacing w:before="100" w:beforeAutospacing="1" w:after="100" w:afterAutospacing="1"/>
        <w:rPr>
          <w:rFonts w:ascii="Georgia" w:hAnsi="Georgia"/>
          <w:b/>
          <w:color w:val="000000"/>
          <w:sz w:val="22"/>
          <w:szCs w:val="22"/>
        </w:rPr>
      </w:pPr>
      <w:r>
        <w:rPr>
          <w:rFonts w:ascii="Georgia" w:hAnsi="Georgia"/>
          <w:b/>
          <w:color w:val="000000"/>
          <w:sz w:val="22"/>
          <w:szCs w:val="22"/>
        </w:rPr>
        <w:t xml:space="preserve">FY 19 Budget </w:t>
      </w:r>
      <w:r w:rsidRPr="000C1763">
        <w:rPr>
          <w:rFonts w:ascii="Georgia" w:hAnsi="Georgia"/>
          <w:b/>
          <w:color w:val="000000"/>
          <w:sz w:val="22"/>
          <w:szCs w:val="22"/>
        </w:rPr>
        <w:t>Sche</w:t>
      </w:r>
      <w:r w:rsidR="004B33AE" w:rsidRPr="000C1763">
        <w:rPr>
          <w:rFonts w:ascii="Georgia" w:hAnsi="Georgia"/>
          <w:b/>
          <w:color w:val="000000"/>
          <w:sz w:val="22"/>
          <w:szCs w:val="22"/>
        </w:rPr>
        <w:t>dule Update</w:t>
      </w:r>
      <w:r w:rsidR="00C85F0A" w:rsidRPr="000C1763">
        <w:rPr>
          <w:rFonts w:ascii="Georgia" w:hAnsi="Georgia"/>
          <w:b/>
          <w:color w:val="000000"/>
          <w:sz w:val="22"/>
          <w:szCs w:val="22"/>
        </w:rPr>
        <w:t>/Priorities Update</w:t>
      </w:r>
      <w:r w:rsidR="004B33AE" w:rsidRPr="000C1763">
        <w:rPr>
          <w:rFonts w:ascii="Georgia" w:hAnsi="Georgia"/>
          <w:b/>
          <w:color w:val="000000"/>
          <w:sz w:val="22"/>
          <w:szCs w:val="22"/>
        </w:rPr>
        <w:t xml:space="preserve"> – Fred Turkington</w:t>
      </w:r>
    </w:p>
    <w:p w14:paraId="0CA4A462" w14:textId="5AF0CD3B" w:rsidR="00C85F0A" w:rsidRPr="000C1763" w:rsidRDefault="00C85F0A" w:rsidP="00C85F0A">
      <w:pPr>
        <w:pStyle w:val="NoSpacing"/>
        <w:rPr>
          <w:rFonts w:ascii="Georgia" w:hAnsi="Georgia"/>
          <w:sz w:val="22"/>
          <w:szCs w:val="22"/>
        </w:rPr>
      </w:pPr>
      <w:r w:rsidRPr="000C1763">
        <w:rPr>
          <w:rFonts w:ascii="Georgia" w:hAnsi="Georgia"/>
          <w:sz w:val="22"/>
          <w:szCs w:val="22"/>
        </w:rPr>
        <w:t>Fred Turkington, Town Administrator, discussed the FY19 budget schedule and provided a priorities update.</w:t>
      </w:r>
    </w:p>
    <w:p w14:paraId="65A0A856" w14:textId="5B8123FA" w:rsidR="00C85F0A" w:rsidRPr="000C1763" w:rsidRDefault="00C85F0A" w:rsidP="00C85F0A">
      <w:pPr>
        <w:pStyle w:val="NoSpacing"/>
        <w:numPr>
          <w:ilvl w:val="0"/>
          <w:numId w:val="14"/>
        </w:numPr>
        <w:rPr>
          <w:rFonts w:ascii="Georgia" w:hAnsi="Georgia"/>
          <w:sz w:val="22"/>
          <w:szCs w:val="22"/>
        </w:rPr>
      </w:pPr>
      <w:r w:rsidRPr="000C1763">
        <w:rPr>
          <w:rFonts w:ascii="Georgia" w:hAnsi="Georgia"/>
          <w:sz w:val="22"/>
          <w:szCs w:val="22"/>
        </w:rPr>
        <w:t>There has been only an organizational meeting so far.</w:t>
      </w:r>
    </w:p>
    <w:p w14:paraId="22CADCB0" w14:textId="2D13EB9F" w:rsidR="00C85F0A" w:rsidRPr="000C1763" w:rsidRDefault="00C85F0A" w:rsidP="00C85F0A">
      <w:pPr>
        <w:pStyle w:val="NoSpacing"/>
        <w:numPr>
          <w:ilvl w:val="0"/>
          <w:numId w:val="14"/>
        </w:numPr>
        <w:rPr>
          <w:rFonts w:ascii="Georgia" w:hAnsi="Georgia"/>
          <w:sz w:val="22"/>
          <w:szCs w:val="22"/>
        </w:rPr>
      </w:pPr>
      <w:r w:rsidRPr="000C1763">
        <w:rPr>
          <w:rFonts w:ascii="Georgia" w:hAnsi="Georgia"/>
          <w:sz w:val="22"/>
          <w:szCs w:val="22"/>
        </w:rPr>
        <w:t>The next meeting will be held on March 1</w:t>
      </w:r>
      <w:r w:rsidRPr="000C1763">
        <w:rPr>
          <w:rFonts w:ascii="Georgia" w:hAnsi="Georgia"/>
          <w:sz w:val="22"/>
          <w:szCs w:val="22"/>
          <w:vertAlign w:val="superscript"/>
        </w:rPr>
        <w:t>st</w:t>
      </w:r>
      <w:r w:rsidRPr="000C1763">
        <w:rPr>
          <w:rFonts w:ascii="Georgia" w:hAnsi="Georgia"/>
          <w:sz w:val="22"/>
          <w:szCs w:val="22"/>
        </w:rPr>
        <w:t>, 2018.</w:t>
      </w:r>
    </w:p>
    <w:p w14:paraId="4ED1E1F1" w14:textId="76144AE2" w:rsidR="00C85F0A" w:rsidRPr="000C1763" w:rsidRDefault="00C85F0A" w:rsidP="00C85F0A">
      <w:pPr>
        <w:pStyle w:val="NoSpacing"/>
        <w:numPr>
          <w:ilvl w:val="0"/>
          <w:numId w:val="14"/>
        </w:numPr>
        <w:rPr>
          <w:rFonts w:ascii="Georgia" w:hAnsi="Georgia"/>
          <w:sz w:val="22"/>
          <w:szCs w:val="22"/>
        </w:rPr>
      </w:pPr>
      <w:r w:rsidRPr="000C1763">
        <w:rPr>
          <w:rFonts w:ascii="Georgia" w:hAnsi="Georgia"/>
          <w:sz w:val="22"/>
          <w:szCs w:val="22"/>
        </w:rPr>
        <w:t>An audit meeting will be held in the evening of March 1</w:t>
      </w:r>
      <w:r w:rsidRPr="000C1763">
        <w:rPr>
          <w:rFonts w:ascii="Georgia" w:hAnsi="Georgia"/>
          <w:sz w:val="22"/>
          <w:szCs w:val="22"/>
          <w:vertAlign w:val="superscript"/>
        </w:rPr>
        <w:t>st</w:t>
      </w:r>
      <w:r w:rsidRPr="000C1763">
        <w:rPr>
          <w:rFonts w:ascii="Georgia" w:hAnsi="Georgia"/>
          <w:sz w:val="22"/>
          <w:szCs w:val="22"/>
        </w:rPr>
        <w:t>, 2018.</w:t>
      </w:r>
    </w:p>
    <w:p w14:paraId="42FE33BF" w14:textId="6F3E3950" w:rsidR="00C85F0A" w:rsidRPr="000C1763" w:rsidRDefault="00C85F0A" w:rsidP="00C85F0A">
      <w:pPr>
        <w:pStyle w:val="NoSpacing"/>
        <w:numPr>
          <w:ilvl w:val="0"/>
          <w:numId w:val="14"/>
        </w:numPr>
        <w:rPr>
          <w:rFonts w:ascii="Georgia" w:hAnsi="Georgia"/>
          <w:sz w:val="22"/>
          <w:szCs w:val="22"/>
        </w:rPr>
      </w:pPr>
      <w:r w:rsidRPr="000C1763">
        <w:rPr>
          <w:rFonts w:ascii="Georgia" w:hAnsi="Georgia"/>
          <w:sz w:val="22"/>
          <w:szCs w:val="22"/>
        </w:rPr>
        <w:t xml:space="preserve">2.85% is the agreed upon percentage, based on preliminary numbers. </w:t>
      </w:r>
    </w:p>
    <w:p w14:paraId="1541EE34" w14:textId="4025CF83" w:rsidR="00C85F0A" w:rsidRPr="000C1763" w:rsidRDefault="00C85F0A" w:rsidP="005637A0">
      <w:pPr>
        <w:pStyle w:val="NoSpacing"/>
        <w:numPr>
          <w:ilvl w:val="0"/>
          <w:numId w:val="14"/>
        </w:numPr>
        <w:rPr>
          <w:rFonts w:ascii="Georgia" w:hAnsi="Georgia"/>
          <w:sz w:val="22"/>
          <w:szCs w:val="22"/>
        </w:rPr>
      </w:pPr>
      <w:r w:rsidRPr="000C1763">
        <w:rPr>
          <w:rFonts w:ascii="Georgia" w:hAnsi="Georgia"/>
          <w:sz w:val="22"/>
          <w:szCs w:val="22"/>
        </w:rPr>
        <w:t>$100,000 is in the stabilization fund.</w:t>
      </w:r>
    </w:p>
    <w:p w14:paraId="6E9D1332" w14:textId="7D18D66E" w:rsidR="00C85F0A" w:rsidRPr="000C1763" w:rsidRDefault="00C85F0A" w:rsidP="00C85F0A">
      <w:pPr>
        <w:pStyle w:val="NoSpacing"/>
        <w:numPr>
          <w:ilvl w:val="0"/>
          <w:numId w:val="14"/>
        </w:numPr>
        <w:rPr>
          <w:rFonts w:ascii="Georgia" w:hAnsi="Georgia"/>
          <w:sz w:val="22"/>
          <w:szCs w:val="22"/>
        </w:rPr>
      </w:pPr>
      <w:r w:rsidRPr="000C1763">
        <w:rPr>
          <w:rFonts w:ascii="Georgia" w:hAnsi="Georgia"/>
          <w:sz w:val="22"/>
          <w:szCs w:val="22"/>
        </w:rPr>
        <w:t xml:space="preserve">A debt schedule will be provided to the committee. </w:t>
      </w:r>
    </w:p>
    <w:p w14:paraId="03662580" w14:textId="2A6A9C79" w:rsidR="004B33AE" w:rsidRPr="000C1763" w:rsidRDefault="004B33AE" w:rsidP="00C85F0A">
      <w:pPr>
        <w:pStyle w:val="ListParagraph"/>
        <w:numPr>
          <w:ilvl w:val="0"/>
          <w:numId w:val="1"/>
        </w:numPr>
        <w:spacing w:before="100" w:beforeAutospacing="1" w:after="100" w:afterAutospacing="1"/>
        <w:rPr>
          <w:rFonts w:ascii="Georgia" w:hAnsi="Georgia"/>
          <w:b/>
          <w:color w:val="000000"/>
          <w:sz w:val="22"/>
          <w:szCs w:val="22"/>
        </w:rPr>
      </w:pPr>
      <w:r w:rsidRPr="000C1763">
        <w:rPr>
          <w:rFonts w:ascii="Georgia" w:hAnsi="Georgia"/>
          <w:b/>
          <w:color w:val="000000"/>
          <w:sz w:val="22"/>
          <w:szCs w:val="22"/>
        </w:rPr>
        <w:t>Vote outstanding minutes: January 22</w:t>
      </w:r>
      <w:r w:rsidRPr="000C1763">
        <w:rPr>
          <w:rFonts w:ascii="Georgia" w:hAnsi="Georgia"/>
          <w:b/>
          <w:color w:val="000000"/>
          <w:sz w:val="22"/>
          <w:szCs w:val="22"/>
          <w:vertAlign w:val="superscript"/>
        </w:rPr>
        <w:t>nd</w:t>
      </w:r>
    </w:p>
    <w:p w14:paraId="06CB1BEA" w14:textId="77777777" w:rsidR="00640C3F" w:rsidRPr="000C1763" w:rsidRDefault="00640C3F" w:rsidP="00640C3F">
      <w:pPr>
        <w:spacing w:before="100" w:beforeAutospacing="1" w:after="100" w:afterAutospacing="1"/>
        <w:rPr>
          <w:rFonts w:ascii="Georgia" w:hAnsi="Georgia"/>
          <w:sz w:val="22"/>
          <w:szCs w:val="22"/>
        </w:rPr>
      </w:pPr>
      <w:r w:rsidRPr="000C1763">
        <w:rPr>
          <w:rFonts w:ascii="Georgia" w:hAnsi="Georgia"/>
          <w:b/>
          <w:color w:val="000000"/>
          <w:sz w:val="22"/>
          <w:szCs w:val="22"/>
        </w:rPr>
        <w:t xml:space="preserve">MOTION: </w:t>
      </w:r>
      <w:r w:rsidRPr="000C1763">
        <w:rPr>
          <w:rFonts w:ascii="Georgia" w:hAnsi="Georgia"/>
          <w:color w:val="000000"/>
          <w:sz w:val="22"/>
          <w:szCs w:val="22"/>
        </w:rPr>
        <w:t>by Ira Miller to approve the January 22</w:t>
      </w:r>
      <w:r w:rsidRPr="000C1763">
        <w:rPr>
          <w:rFonts w:ascii="Georgia" w:hAnsi="Georgia"/>
          <w:color w:val="000000"/>
          <w:sz w:val="22"/>
          <w:szCs w:val="22"/>
          <w:vertAlign w:val="superscript"/>
        </w:rPr>
        <w:t>nd</w:t>
      </w:r>
      <w:r w:rsidRPr="000C1763">
        <w:rPr>
          <w:rFonts w:ascii="Georgia" w:hAnsi="Georgia"/>
          <w:color w:val="000000"/>
          <w:sz w:val="22"/>
          <w:szCs w:val="22"/>
        </w:rPr>
        <w:t xml:space="preserve">, 2018 meetings following an amendment from 5.7% to 5.47% and 2.7% to 2.51% </w:t>
      </w:r>
      <w:r w:rsidRPr="000C1763">
        <w:rPr>
          <w:rFonts w:ascii="Georgia" w:hAnsi="Georgia"/>
          <w:b/>
          <w:color w:val="000000"/>
          <w:sz w:val="22"/>
          <w:szCs w:val="22"/>
        </w:rPr>
        <w:t xml:space="preserve">SECONDED: </w:t>
      </w:r>
      <w:r w:rsidRPr="000C1763">
        <w:rPr>
          <w:rFonts w:ascii="Georgia" w:hAnsi="Georgia"/>
          <w:color w:val="000000"/>
          <w:sz w:val="22"/>
          <w:szCs w:val="22"/>
        </w:rPr>
        <w:t xml:space="preserve">by Gordon Gladstone </w:t>
      </w:r>
      <w:r w:rsidRPr="000C1763">
        <w:rPr>
          <w:rFonts w:ascii="Georgia" w:hAnsi="Georgia"/>
          <w:b/>
          <w:color w:val="000000"/>
          <w:sz w:val="22"/>
          <w:szCs w:val="22"/>
        </w:rPr>
        <w:t xml:space="preserve">VOTED: </w:t>
      </w:r>
      <w:r w:rsidRPr="000C1763">
        <w:rPr>
          <w:rFonts w:ascii="Georgia" w:hAnsi="Georgia"/>
          <w:color w:val="000000"/>
          <w:sz w:val="22"/>
          <w:szCs w:val="22"/>
        </w:rPr>
        <w:t>11-0-0.</w:t>
      </w:r>
    </w:p>
    <w:p w14:paraId="568E1317" w14:textId="715269E3" w:rsidR="004B33AE" w:rsidRPr="000C1763" w:rsidRDefault="004B33AE" w:rsidP="00640C3F">
      <w:pPr>
        <w:pStyle w:val="ListParagraph"/>
        <w:numPr>
          <w:ilvl w:val="0"/>
          <w:numId w:val="1"/>
        </w:numPr>
        <w:spacing w:before="100" w:beforeAutospacing="1" w:after="100" w:afterAutospacing="1"/>
        <w:rPr>
          <w:rFonts w:ascii="Georgia" w:hAnsi="Georgia"/>
          <w:b/>
          <w:color w:val="000000"/>
          <w:sz w:val="22"/>
          <w:szCs w:val="22"/>
        </w:rPr>
      </w:pPr>
      <w:r w:rsidRPr="000C1763">
        <w:rPr>
          <w:rFonts w:ascii="Georgia" w:hAnsi="Georgia"/>
          <w:b/>
          <w:color w:val="000000"/>
          <w:sz w:val="22"/>
          <w:szCs w:val="22"/>
          <w:shd w:val="clear" w:color="auto" w:fill="FFFFFF"/>
        </w:rPr>
        <w:t>Topics not reasonably anticipated by the chair in 48 hours</w:t>
      </w:r>
    </w:p>
    <w:p w14:paraId="67AE489F" w14:textId="3A110255" w:rsidR="00983944" w:rsidRPr="000C1763" w:rsidRDefault="00983944" w:rsidP="00983944">
      <w:pPr>
        <w:spacing w:before="100" w:beforeAutospacing="1" w:after="100" w:afterAutospacing="1"/>
        <w:rPr>
          <w:rFonts w:ascii="Georgia" w:hAnsi="Georgia"/>
          <w:color w:val="000000"/>
          <w:sz w:val="22"/>
          <w:szCs w:val="22"/>
        </w:rPr>
      </w:pPr>
      <w:r w:rsidRPr="000C1763">
        <w:rPr>
          <w:rFonts w:ascii="Georgia" w:hAnsi="Georgia"/>
          <w:color w:val="000000"/>
          <w:sz w:val="22"/>
          <w:szCs w:val="22"/>
        </w:rPr>
        <w:t>If applicable, the fall meeting will be held on December 10</w:t>
      </w:r>
      <w:r w:rsidRPr="000C1763">
        <w:rPr>
          <w:rFonts w:ascii="Georgia" w:hAnsi="Georgia"/>
          <w:color w:val="000000"/>
          <w:sz w:val="22"/>
          <w:szCs w:val="22"/>
          <w:vertAlign w:val="superscript"/>
        </w:rPr>
        <w:t>th</w:t>
      </w:r>
      <w:r w:rsidRPr="000C1763">
        <w:rPr>
          <w:rFonts w:ascii="Georgia" w:hAnsi="Georgia"/>
          <w:color w:val="000000"/>
          <w:sz w:val="22"/>
          <w:szCs w:val="22"/>
        </w:rPr>
        <w:t>, 2018.</w:t>
      </w:r>
    </w:p>
    <w:p w14:paraId="124ECBB5" w14:textId="589503D2" w:rsidR="009800D7" w:rsidRPr="000C1763" w:rsidRDefault="009800D7" w:rsidP="00983944">
      <w:pPr>
        <w:spacing w:before="100" w:beforeAutospacing="1" w:after="100" w:afterAutospacing="1"/>
        <w:rPr>
          <w:rFonts w:ascii="Georgia" w:hAnsi="Georgia"/>
          <w:color w:val="000000"/>
          <w:sz w:val="22"/>
          <w:szCs w:val="22"/>
        </w:rPr>
      </w:pPr>
      <w:r w:rsidRPr="000C1763">
        <w:rPr>
          <w:rFonts w:ascii="Georgia" w:hAnsi="Georgia"/>
          <w:color w:val="000000"/>
          <w:sz w:val="22"/>
          <w:szCs w:val="22"/>
        </w:rPr>
        <w:t xml:space="preserve">The </w:t>
      </w:r>
      <w:r w:rsidR="00A842E3">
        <w:rPr>
          <w:rFonts w:ascii="Georgia" w:hAnsi="Georgia"/>
          <w:color w:val="000000"/>
          <w:sz w:val="22"/>
          <w:szCs w:val="22"/>
        </w:rPr>
        <w:t xml:space="preserve">next </w:t>
      </w:r>
      <w:r w:rsidRPr="000C1763">
        <w:rPr>
          <w:rFonts w:ascii="Georgia" w:hAnsi="Georgia"/>
          <w:color w:val="000000"/>
          <w:sz w:val="22"/>
          <w:szCs w:val="22"/>
        </w:rPr>
        <w:t>Finance Committee meeting</w:t>
      </w:r>
      <w:r w:rsidR="00A842E3">
        <w:rPr>
          <w:rFonts w:ascii="Georgia" w:hAnsi="Georgia"/>
          <w:color w:val="000000"/>
          <w:sz w:val="22"/>
          <w:szCs w:val="22"/>
        </w:rPr>
        <w:t xml:space="preserve"> will be held on February 12th</w:t>
      </w:r>
      <w:r w:rsidRPr="000C1763">
        <w:rPr>
          <w:rFonts w:ascii="Georgia" w:hAnsi="Georgia"/>
          <w:color w:val="000000"/>
          <w:sz w:val="22"/>
          <w:szCs w:val="22"/>
        </w:rPr>
        <w:t>, both Town Clerk and the Library will be present.</w:t>
      </w:r>
    </w:p>
    <w:p w14:paraId="7C9712F7" w14:textId="77777777" w:rsidR="004B33AE" w:rsidRPr="000C1763" w:rsidRDefault="004B33AE" w:rsidP="004B33AE">
      <w:pPr>
        <w:numPr>
          <w:ilvl w:val="0"/>
          <w:numId w:val="1"/>
        </w:numPr>
        <w:spacing w:before="100" w:beforeAutospacing="1" w:after="100" w:afterAutospacing="1"/>
        <w:rPr>
          <w:rFonts w:ascii="Georgia" w:hAnsi="Georgia"/>
          <w:b/>
          <w:i/>
          <w:iCs/>
          <w:color w:val="000000"/>
          <w:sz w:val="22"/>
          <w:szCs w:val="22"/>
        </w:rPr>
      </w:pPr>
      <w:r w:rsidRPr="000C1763">
        <w:rPr>
          <w:rFonts w:ascii="Georgia" w:hAnsi="Georgia"/>
          <w:b/>
          <w:color w:val="000000"/>
          <w:sz w:val="22"/>
          <w:szCs w:val="22"/>
          <w:shd w:val="clear" w:color="auto" w:fill="FFFFFF"/>
        </w:rPr>
        <w:t>Adjournment</w:t>
      </w:r>
      <w:r w:rsidRPr="000C1763">
        <w:rPr>
          <w:rFonts w:ascii="Georgia" w:hAnsi="Georgia"/>
          <w:b/>
          <w:i/>
          <w:iCs/>
          <w:color w:val="000000"/>
          <w:sz w:val="22"/>
          <w:szCs w:val="22"/>
        </w:rPr>
        <w:t> </w:t>
      </w:r>
    </w:p>
    <w:p w14:paraId="05FDBAD7" w14:textId="5D69F4C2" w:rsidR="00EC6B95" w:rsidRPr="000C1763" w:rsidRDefault="007216FA" w:rsidP="007216FA">
      <w:pPr>
        <w:spacing w:before="100" w:beforeAutospacing="1" w:after="100" w:afterAutospacing="1"/>
        <w:rPr>
          <w:rFonts w:ascii="Georgia" w:hAnsi="Georgia"/>
          <w:iCs/>
          <w:color w:val="000000"/>
          <w:sz w:val="22"/>
          <w:szCs w:val="22"/>
        </w:rPr>
      </w:pPr>
      <w:r w:rsidRPr="000C1763">
        <w:rPr>
          <w:rFonts w:ascii="Georgia" w:hAnsi="Georgia"/>
          <w:b/>
          <w:iCs/>
          <w:color w:val="000000"/>
          <w:sz w:val="22"/>
          <w:szCs w:val="22"/>
        </w:rPr>
        <w:t xml:space="preserve">MOTION: </w:t>
      </w:r>
      <w:r w:rsidRPr="000C1763">
        <w:rPr>
          <w:rFonts w:ascii="Georgia" w:hAnsi="Georgia"/>
          <w:iCs/>
          <w:color w:val="000000"/>
          <w:sz w:val="22"/>
          <w:szCs w:val="22"/>
        </w:rPr>
        <w:t xml:space="preserve">by William </w:t>
      </w:r>
      <w:proofErr w:type="spellStart"/>
      <w:r w:rsidRPr="000C1763">
        <w:rPr>
          <w:rFonts w:ascii="Georgia" w:hAnsi="Georgia"/>
          <w:iCs/>
          <w:color w:val="000000"/>
          <w:sz w:val="22"/>
          <w:szCs w:val="22"/>
        </w:rPr>
        <w:t>Brack</w:t>
      </w:r>
      <w:proofErr w:type="spellEnd"/>
      <w:r w:rsidRPr="000C1763">
        <w:rPr>
          <w:rFonts w:ascii="Georgia" w:hAnsi="Georgia"/>
          <w:iCs/>
          <w:color w:val="000000"/>
          <w:sz w:val="22"/>
          <w:szCs w:val="22"/>
        </w:rPr>
        <w:t xml:space="preserve"> to adjourn </w:t>
      </w:r>
      <w:r w:rsidRPr="000C1763">
        <w:rPr>
          <w:rFonts w:ascii="Georgia" w:hAnsi="Georgia"/>
          <w:b/>
          <w:iCs/>
          <w:color w:val="000000"/>
          <w:sz w:val="22"/>
          <w:szCs w:val="22"/>
        </w:rPr>
        <w:t xml:space="preserve">SECONDED: </w:t>
      </w:r>
      <w:r w:rsidRPr="000C1763">
        <w:rPr>
          <w:rFonts w:ascii="Georgia" w:hAnsi="Georgia"/>
          <w:iCs/>
          <w:color w:val="000000"/>
          <w:sz w:val="22"/>
          <w:szCs w:val="22"/>
        </w:rPr>
        <w:t xml:space="preserve">by Hanna </w:t>
      </w:r>
      <w:proofErr w:type="spellStart"/>
      <w:r w:rsidRPr="000C1763">
        <w:rPr>
          <w:rFonts w:ascii="Georgia" w:hAnsi="Georgia"/>
          <w:iCs/>
          <w:color w:val="000000"/>
          <w:sz w:val="22"/>
          <w:szCs w:val="22"/>
        </w:rPr>
        <w:t>Switlekowski</w:t>
      </w:r>
      <w:proofErr w:type="spellEnd"/>
      <w:r w:rsidRPr="000C1763">
        <w:rPr>
          <w:rFonts w:ascii="Georgia" w:hAnsi="Georgia"/>
          <w:iCs/>
          <w:color w:val="000000"/>
          <w:sz w:val="22"/>
          <w:szCs w:val="22"/>
        </w:rPr>
        <w:t xml:space="preserve"> </w:t>
      </w:r>
      <w:r w:rsidRPr="000C1763">
        <w:rPr>
          <w:rFonts w:ascii="Georgia" w:hAnsi="Georgia"/>
          <w:b/>
          <w:iCs/>
          <w:color w:val="000000"/>
          <w:sz w:val="22"/>
          <w:szCs w:val="22"/>
        </w:rPr>
        <w:t xml:space="preserve">VOTED: </w:t>
      </w:r>
      <w:r w:rsidRPr="000C1763">
        <w:rPr>
          <w:rFonts w:ascii="Georgia" w:hAnsi="Georgia"/>
          <w:iCs/>
          <w:color w:val="000000"/>
          <w:sz w:val="22"/>
          <w:szCs w:val="22"/>
        </w:rPr>
        <w:t>11-0-0.</w:t>
      </w:r>
      <w:r w:rsidR="00EC6B95" w:rsidRPr="000C1763">
        <w:rPr>
          <w:rFonts w:ascii="Georgia" w:hAnsi="Georgia"/>
          <w:iCs/>
          <w:color w:val="000000"/>
          <w:sz w:val="22"/>
          <w:szCs w:val="22"/>
        </w:rPr>
        <w:t xml:space="preserve"> </w:t>
      </w:r>
    </w:p>
    <w:p w14:paraId="4D8CE615" w14:textId="6A296501" w:rsidR="007D4F69" w:rsidRPr="00142ED4" w:rsidRDefault="00142ED4">
      <w:pPr>
        <w:rPr>
          <w:rFonts w:ascii="Georgia" w:hAnsi="Georgia"/>
          <w:sz w:val="22"/>
          <w:szCs w:val="22"/>
        </w:rPr>
      </w:pPr>
      <w:r w:rsidRPr="000C1763">
        <w:rPr>
          <w:rFonts w:ascii="Georgia" w:hAnsi="Georgia"/>
          <w:sz w:val="22"/>
          <w:szCs w:val="22"/>
        </w:rPr>
        <w:t xml:space="preserve">The meeting was adjourned at </w:t>
      </w:r>
      <w:r w:rsidR="00EC6B95" w:rsidRPr="000C1763">
        <w:rPr>
          <w:rFonts w:ascii="Georgia" w:hAnsi="Georgia"/>
          <w:sz w:val="22"/>
          <w:szCs w:val="22"/>
        </w:rPr>
        <w:t xml:space="preserve">9:55 pm. </w:t>
      </w:r>
    </w:p>
    <w:sectPr w:rsidR="007D4F69" w:rsidRPr="00142ED4"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40F"/>
    <w:multiLevelType w:val="hybridMultilevel"/>
    <w:tmpl w:val="632E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47F12"/>
    <w:multiLevelType w:val="hybridMultilevel"/>
    <w:tmpl w:val="3E0E2F18"/>
    <w:lvl w:ilvl="0" w:tplc="5AE68732">
      <w:start w:val="2"/>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A304AF"/>
    <w:multiLevelType w:val="hybridMultilevel"/>
    <w:tmpl w:val="5434C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0B498B"/>
    <w:multiLevelType w:val="hybridMultilevel"/>
    <w:tmpl w:val="53AE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CB1F11"/>
    <w:multiLevelType w:val="hybridMultilevel"/>
    <w:tmpl w:val="0008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20C57"/>
    <w:multiLevelType w:val="hybridMultilevel"/>
    <w:tmpl w:val="1A523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3D6F55"/>
    <w:multiLevelType w:val="hybridMultilevel"/>
    <w:tmpl w:val="D1A2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F33B6"/>
    <w:multiLevelType w:val="hybridMultilevel"/>
    <w:tmpl w:val="2652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A6E25"/>
    <w:multiLevelType w:val="hybridMultilevel"/>
    <w:tmpl w:val="B16C1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604B1"/>
    <w:multiLevelType w:val="hybridMultilevel"/>
    <w:tmpl w:val="7020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F7DC0"/>
    <w:multiLevelType w:val="hybridMultilevel"/>
    <w:tmpl w:val="08C26A80"/>
    <w:lvl w:ilvl="0" w:tplc="012412EA">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33EC4"/>
    <w:multiLevelType w:val="multilevel"/>
    <w:tmpl w:val="5836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CC1F74"/>
    <w:multiLevelType w:val="hybridMultilevel"/>
    <w:tmpl w:val="355C91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567FC"/>
    <w:multiLevelType w:val="hybridMultilevel"/>
    <w:tmpl w:val="EE668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3A3E88"/>
    <w:multiLevelType w:val="hybridMultilevel"/>
    <w:tmpl w:val="674E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57312F"/>
    <w:multiLevelType w:val="hybridMultilevel"/>
    <w:tmpl w:val="1C487998"/>
    <w:lvl w:ilvl="0" w:tplc="5AE68732">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12"/>
  </w:num>
  <w:num w:numId="5">
    <w:abstractNumId w:val="1"/>
  </w:num>
  <w:num w:numId="6">
    <w:abstractNumId w:val="3"/>
  </w:num>
  <w:num w:numId="7">
    <w:abstractNumId w:val="13"/>
  </w:num>
  <w:num w:numId="8">
    <w:abstractNumId w:val="6"/>
  </w:num>
  <w:num w:numId="9">
    <w:abstractNumId w:val="2"/>
  </w:num>
  <w:num w:numId="10">
    <w:abstractNumId w:val="8"/>
  </w:num>
  <w:num w:numId="11">
    <w:abstractNumId w:val="4"/>
  </w:num>
  <w:num w:numId="12">
    <w:abstractNumId w:val="5"/>
  </w:num>
  <w:num w:numId="13">
    <w:abstractNumId w:val="14"/>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AE"/>
    <w:rsid w:val="00012F49"/>
    <w:rsid w:val="00037FBC"/>
    <w:rsid w:val="00055186"/>
    <w:rsid w:val="00084A1C"/>
    <w:rsid w:val="000C1763"/>
    <w:rsid w:val="000D7D3D"/>
    <w:rsid w:val="0014246D"/>
    <w:rsid w:val="00142A32"/>
    <w:rsid w:val="00142ED4"/>
    <w:rsid w:val="0014729D"/>
    <w:rsid w:val="00147524"/>
    <w:rsid w:val="001635CA"/>
    <w:rsid w:val="001808D0"/>
    <w:rsid w:val="00183699"/>
    <w:rsid w:val="00185BCF"/>
    <w:rsid w:val="001B1B20"/>
    <w:rsid w:val="001E233E"/>
    <w:rsid w:val="001E280C"/>
    <w:rsid w:val="00206282"/>
    <w:rsid w:val="0025362C"/>
    <w:rsid w:val="00273898"/>
    <w:rsid w:val="00294F29"/>
    <w:rsid w:val="002B2B1C"/>
    <w:rsid w:val="002B4AF8"/>
    <w:rsid w:val="002E1CD9"/>
    <w:rsid w:val="00324FDA"/>
    <w:rsid w:val="00390ED1"/>
    <w:rsid w:val="003C4BF5"/>
    <w:rsid w:val="00406AF3"/>
    <w:rsid w:val="00420993"/>
    <w:rsid w:val="00433EB5"/>
    <w:rsid w:val="00443125"/>
    <w:rsid w:val="004728B9"/>
    <w:rsid w:val="004A42B5"/>
    <w:rsid w:val="004A7DCE"/>
    <w:rsid w:val="004B33AE"/>
    <w:rsid w:val="004C601C"/>
    <w:rsid w:val="004D0602"/>
    <w:rsid w:val="004F3BE0"/>
    <w:rsid w:val="00503491"/>
    <w:rsid w:val="00536513"/>
    <w:rsid w:val="0054041E"/>
    <w:rsid w:val="005607D6"/>
    <w:rsid w:val="005637A0"/>
    <w:rsid w:val="0056646B"/>
    <w:rsid w:val="005758B1"/>
    <w:rsid w:val="00576500"/>
    <w:rsid w:val="005853AC"/>
    <w:rsid w:val="00612158"/>
    <w:rsid w:val="00640C3F"/>
    <w:rsid w:val="006572B7"/>
    <w:rsid w:val="00673F5D"/>
    <w:rsid w:val="006F2911"/>
    <w:rsid w:val="006F437D"/>
    <w:rsid w:val="007054DB"/>
    <w:rsid w:val="0071031A"/>
    <w:rsid w:val="007216FA"/>
    <w:rsid w:val="00732BAB"/>
    <w:rsid w:val="0076593C"/>
    <w:rsid w:val="007734BA"/>
    <w:rsid w:val="00791611"/>
    <w:rsid w:val="007D4F69"/>
    <w:rsid w:val="007E7556"/>
    <w:rsid w:val="0080243D"/>
    <w:rsid w:val="008347AA"/>
    <w:rsid w:val="008375D9"/>
    <w:rsid w:val="008530A9"/>
    <w:rsid w:val="008C7000"/>
    <w:rsid w:val="009064AD"/>
    <w:rsid w:val="00920BD2"/>
    <w:rsid w:val="00941B79"/>
    <w:rsid w:val="00977B77"/>
    <w:rsid w:val="009800D7"/>
    <w:rsid w:val="00983944"/>
    <w:rsid w:val="00983A4D"/>
    <w:rsid w:val="009D201F"/>
    <w:rsid w:val="009E175A"/>
    <w:rsid w:val="009F792E"/>
    <w:rsid w:val="00A021ED"/>
    <w:rsid w:val="00A14029"/>
    <w:rsid w:val="00A31F31"/>
    <w:rsid w:val="00A335AD"/>
    <w:rsid w:val="00A57341"/>
    <w:rsid w:val="00A66070"/>
    <w:rsid w:val="00A832E2"/>
    <w:rsid w:val="00A842E3"/>
    <w:rsid w:val="00A971F2"/>
    <w:rsid w:val="00AC3989"/>
    <w:rsid w:val="00AE500A"/>
    <w:rsid w:val="00AF3330"/>
    <w:rsid w:val="00B27570"/>
    <w:rsid w:val="00B54E8E"/>
    <w:rsid w:val="00BA3CFC"/>
    <w:rsid w:val="00BA69E6"/>
    <w:rsid w:val="00BA6F7C"/>
    <w:rsid w:val="00BB24A5"/>
    <w:rsid w:val="00BF30B3"/>
    <w:rsid w:val="00C0673E"/>
    <w:rsid w:val="00C17C1C"/>
    <w:rsid w:val="00C33FAC"/>
    <w:rsid w:val="00C442CB"/>
    <w:rsid w:val="00C51AEB"/>
    <w:rsid w:val="00C63850"/>
    <w:rsid w:val="00C76175"/>
    <w:rsid w:val="00C85F0A"/>
    <w:rsid w:val="00C9342B"/>
    <w:rsid w:val="00CD7292"/>
    <w:rsid w:val="00CF23A1"/>
    <w:rsid w:val="00CF4885"/>
    <w:rsid w:val="00D0413A"/>
    <w:rsid w:val="00D2246A"/>
    <w:rsid w:val="00D26B91"/>
    <w:rsid w:val="00D514E3"/>
    <w:rsid w:val="00DC5039"/>
    <w:rsid w:val="00DF21F1"/>
    <w:rsid w:val="00E17596"/>
    <w:rsid w:val="00E208D9"/>
    <w:rsid w:val="00E3356F"/>
    <w:rsid w:val="00E36B53"/>
    <w:rsid w:val="00E43134"/>
    <w:rsid w:val="00E6488B"/>
    <w:rsid w:val="00E832AA"/>
    <w:rsid w:val="00EA7C93"/>
    <w:rsid w:val="00EB0154"/>
    <w:rsid w:val="00EC3AE0"/>
    <w:rsid w:val="00EC6B95"/>
    <w:rsid w:val="00EF37D9"/>
    <w:rsid w:val="00EF692A"/>
    <w:rsid w:val="00F05C60"/>
    <w:rsid w:val="00F07EC7"/>
    <w:rsid w:val="00F1297A"/>
    <w:rsid w:val="00F16FAD"/>
    <w:rsid w:val="00F354B9"/>
    <w:rsid w:val="00F578BD"/>
    <w:rsid w:val="00F6566A"/>
    <w:rsid w:val="00F75240"/>
    <w:rsid w:val="00F77E3D"/>
    <w:rsid w:val="00F80372"/>
    <w:rsid w:val="00F97185"/>
    <w:rsid w:val="00F97281"/>
    <w:rsid w:val="00FB039C"/>
    <w:rsid w:val="00FB15A0"/>
    <w:rsid w:val="00FC1C8E"/>
    <w:rsid w:val="00FD19F5"/>
    <w:rsid w:val="00FD7A74"/>
    <w:rsid w:val="00FF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0C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3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3AE"/>
    <w:rPr>
      <w:rFonts w:ascii="Times New Roman" w:eastAsia="Times New Roman" w:hAnsi="Times New Roman" w:cs="Times New Roman"/>
    </w:rPr>
  </w:style>
  <w:style w:type="paragraph" w:styleId="ListParagraph">
    <w:name w:val="List Paragraph"/>
    <w:basedOn w:val="Normal"/>
    <w:uiPriority w:val="34"/>
    <w:qFormat/>
    <w:rsid w:val="00A83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146701">
      <w:bodyDiv w:val="1"/>
      <w:marLeft w:val="0"/>
      <w:marRight w:val="0"/>
      <w:marTop w:val="0"/>
      <w:marBottom w:val="0"/>
      <w:divBdr>
        <w:top w:val="none" w:sz="0" w:space="0" w:color="auto"/>
        <w:left w:val="none" w:sz="0" w:space="0" w:color="auto"/>
        <w:bottom w:val="none" w:sz="0" w:space="0" w:color="auto"/>
        <w:right w:val="none" w:sz="0" w:space="0" w:color="auto"/>
      </w:divBdr>
      <w:divsChild>
        <w:div w:id="1573195625">
          <w:marLeft w:val="0"/>
          <w:marRight w:val="0"/>
          <w:marTop w:val="0"/>
          <w:marBottom w:val="0"/>
          <w:divBdr>
            <w:top w:val="none" w:sz="0" w:space="0" w:color="auto"/>
            <w:left w:val="none" w:sz="0" w:space="0" w:color="auto"/>
            <w:bottom w:val="none" w:sz="0" w:space="0" w:color="auto"/>
            <w:right w:val="none" w:sz="0" w:space="0" w:color="auto"/>
          </w:divBdr>
        </w:div>
        <w:div w:id="906650729">
          <w:marLeft w:val="0"/>
          <w:marRight w:val="0"/>
          <w:marTop w:val="0"/>
          <w:marBottom w:val="0"/>
          <w:divBdr>
            <w:top w:val="none" w:sz="0" w:space="0" w:color="auto"/>
            <w:left w:val="none" w:sz="0" w:space="0" w:color="auto"/>
            <w:bottom w:val="none" w:sz="0" w:space="0" w:color="auto"/>
            <w:right w:val="none" w:sz="0" w:space="0" w:color="auto"/>
          </w:divBdr>
        </w:div>
        <w:div w:id="1066612359">
          <w:marLeft w:val="0"/>
          <w:marRight w:val="0"/>
          <w:marTop w:val="0"/>
          <w:marBottom w:val="0"/>
          <w:divBdr>
            <w:top w:val="none" w:sz="0" w:space="0" w:color="auto"/>
            <w:left w:val="none" w:sz="0" w:space="0" w:color="auto"/>
            <w:bottom w:val="none" w:sz="0" w:space="0" w:color="auto"/>
            <w:right w:val="none" w:sz="0" w:space="0" w:color="auto"/>
          </w:divBdr>
        </w:div>
        <w:div w:id="49575080">
          <w:marLeft w:val="720"/>
          <w:marRight w:val="0"/>
          <w:marTop w:val="0"/>
          <w:marBottom w:val="0"/>
          <w:divBdr>
            <w:top w:val="none" w:sz="0" w:space="0" w:color="auto"/>
            <w:left w:val="none" w:sz="0" w:space="0" w:color="auto"/>
            <w:bottom w:val="none" w:sz="0" w:space="0" w:color="auto"/>
            <w:right w:val="none" w:sz="0" w:space="0" w:color="auto"/>
          </w:divBdr>
        </w:div>
        <w:div w:id="2137212692">
          <w:marLeft w:val="720"/>
          <w:marRight w:val="0"/>
          <w:marTop w:val="0"/>
          <w:marBottom w:val="0"/>
          <w:divBdr>
            <w:top w:val="none" w:sz="0" w:space="0" w:color="auto"/>
            <w:left w:val="none" w:sz="0" w:space="0" w:color="auto"/>
            <w:bottom w:val="none" w:sz="0" w:space="0" w:color="auto"/>
            <w:right w:val="none" w:sz="0" w:space="0" w:color="auto"/>
          </w:divBdr>
        </w:div>
        <w:div w:id="2045017372">
          <w:marLeft w:val="720"/>
          <w:marRight w:val="0"/>
          <w:marTop w:val="0"/>
          <w:marBottom w:val="0"/>
          <w:divBdr>
            <w:top w:val="none" w:sz="0" w:space="0" w:color="auto"/>
            <w:left w:val="none" w:sz="0" w:space="0" w:color="auto"/>
            <w:bottom w:val="none" w:sz="0" w:space="0" w:color="auto"/>
            <w:right w:val="none" w:sz="0" w:space="0" w:color="auto"/>
          </w:divBdr>
        </w:div>
        <w:div w:id="1273779450">
          <w:marLeft w:val="720"/>
          <w:marRight w:val="0"/>
          <w:marTop w:val="0"/>
          <w:marBottom w:val="0"/>
          <w:divBdr>
            <w:top w:val="none" w:sz="0" w:space="0" w:color="auto"/>
            <w:left w:val="none" w:sz="0" w:space="0" w:color="auto"/>
            <w:bottom w:val="none" w:sz="0" w:space="0" w:color="auto"/>
            <w:right w:val="none" w:sz="0" w:space="0" w:color="auto"/>
          </w:divBdr>
        </w:div>
        <w:div w:id="299919848">
          <w:marLeft w:val="720"/>
          <w:marRight w:val="0"/>
          <w:marTop w:val="0"/>
          <w:marBottom w:val="0"/>
          <w:divBdr>
            <w:top w:val="none" w:sz="0" w:space="0" w:color="auto"/>
            <w:left w:val="none" w:sz="0" w:space="0" w:color="auto"/>
            <w:bottom w:val="none" w:sz="0" w:space="0" w:color="auto"/>
            <w:right w:val="none" w:sz="0" w:space="0" w:color="auto"/>
          </w:divBdr>
        </w:div>
        <w:div w:id="194664119">
          <w:marLeft w:val="720"/>
          <w:marRight w:val="0"/>
          <w:marTop w:val="0"/>
          <w:marBottom w:val="0"/>
          <w:divBdr>
            <w:top w:val="none" w:sz="0" w:space="0" w:color="auto"/>
            <w:left w:val="none" w:sz="0" w:space="0" w:color="auto"/>
            <w:bottom w:val="none" w:sz="0" w:space="0" w:color="auto"/>
            <w:right w:val="none" w:sz="0" w:space="0" w:color="auto"/>
          </w:divBdr>
        </w:div>
        <w:div w:id="12170868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845</Words>
  <Characters>4817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202</cp:revision>
  <dcterms:created xsi:type="dcterms:W3CDTF">2018-01-29T22:04:00Z</dcterms:created>
  <dcterms:modified xsi:type="dcterms:W3CDTF">2018-02-13T03:29:00Z</dcterms:modified>
</cp:coreProperties>
</file>