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6A849" w14:textId="2EF59706" w:rsidR="00E90759" w:rsidRPr="00FF1FF7" w:rsidRDefault="00E90759" w:rsidP="00FF1FF7">
      <w:pPr>
        <w:pStyle w:val="NoSpacing"/>
        <w:rPr>
          <w:rFonts w:ascii="Georgia" w:hAnsi="Georgia"/>
        </w:rPr>
      </w:pPr>
      <w:r w:rsidRPr="00FF1FF7">
        <w:rPr>
          <w:rFonts w:ascii="Georgia" w:hAnsi="Georgia"/>
        </w:rPr>
        <w:t>April 2</w:t>
      </w:r>
      <w:r w:rsidRPr="00FF1FF7">
        <w:rPr>
          <w:rFonts w:ascii="Georgia" w:hAnsi="Georgia"/>
          <w:vertAlign w:val="superscript"/>
        </w:rPr>
        <w:t>nd</w:t>
      </w:r>
      <w:r w:rsidR="001E0D67" w:rsidRPr="00FF1FF7">
        <w:rPr>
          <w:rFonts w:ascii="Georgia" w:hAnsi="Georgia"/>
        </w:rPr>
        <w:t>, 2018 M</w:t>
      </w:r>
      <w:r w:rsidR="009F3709" w:rsidRPr="00FF1FF7">
        <w:rPr>
          <w:rFonts w:ascii="Georgia" w:hAnsi="Georgia"/>
        </w:rPr>
        <w:t>inutes</w:t>
      </w:r>
      <w:bookmarkStart w:id="0" w:name="_GoBack"/>
      <w:bookmarkEnd w:id="0"/>
    </w:p>
    <w:p w14:paraId="57C2D9DA" w14:textId="77777777" w:rsidR="00E90759" w:rsidRPr="00FF1FF7" w:rsidRDefault="00E90759" w:rsidP="00FF1FF7">
      <w:pPr>
        <w:pStyle w:val="NoSpacing"/>
        <w:rPr>
          <w:rFonts w:ascii="Georgia" w:hAnsi="Georgia"/>
        </w:rPr>
      </w:pPr>
      <w:r w:rsidRPr="00FF1FF7">
        <w:rPr>
          <w:rFonts w:ascii="Georgia" w:hAnsi="Georgia"/>
        </w:rPr>
        <w:t>Finance Committee Meeting</w:t>
      </w:r>
    </w:p>
    <w:p w14:paraId="503B8184" w14:textId="77777777" w:rsidR="00E576C9" w:rsidRDefault="00E576C9" w:rsidP="00E90759">
      <w:pPr>
        <w:ind w:left="360"/>
        <w:rPr>
          <w:rFonts w:ascii="Georgia" w:hAnsi="Georgia"/>
          <w:color w:val="000000"/>
        </w:rPr>
      </w:pPr>
    </w:p>
    <w:p w14:paraId="7CD45F82" w14:textId="7C5F5A3C" w:rsidR="00825D19" w:rsidRPr="007F0430" w:rsidRDefault="00825D19" w:rsidP="00B07762">
      <w:pPr>
        <w:ind w:left="360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Present:</w:t>
      </w:r>
      <w:r w:rsidR="00066C29">
        <w:rPr>
          <w:rFonts w:ascii="Georgia" w:hAnsi="Georgia"/>
          <w:b/>
          <w:color w:val="000000"/>
        </w:rPr>
        <w:t xml:space="preserve"> </w:t>
      </w:r>
      <w:r w:rsidR="00066C29">
        <w:rPr>
          <w:rFonts w:ascii="Georgia" w:hAnsi="Georgia"/>
          <w:color w:val="000000"/>
        </w:rPr>
        <w:t xml:space="preserve">Patricia-Lee Achorn, </w:t>
      </w:r>
      <w:r w:rsidR="009F3709">
        <w:rPr>
          <w:rFonts w:ascii="Georgia" w:hAnsi="Georgia"/>
          <w:color w:val="000000"/>
        </w:rPr>
        <w:t xml:space="preserve">Anja Bernier, </w:t>
      </w:r>
      <w:r w:rsidR="00063ECF">
        <w:rPr>
          <w:rFonts w:ascii="Georgia" w:hAnsi="Georgia"/>
          <w:color w:val="000000"/>
        </w:rPr>
        <w:t xml:space="preserve">William Brack, Arnold Cohn, </w:t>
      </w:r>
      <w:r w:rsidR="00066C29">
        <w:rPr>
          <w:rFonts w:ascii="Georgia" w:hAnsi="Georgia"/>
          <w:color w:val="000000"/>
        </w:rPr>
        <w:t xml:space="preserve">Gordon Gladstone, </w:t>
      </w:r>
      <w:r w:rsidR="00063ECF">
        <w:rPr>
          <w:rFonts w:ascii="Georgia" w:hAnsi="Georgia"/>
          <w:color w:val="000000"/>
        </w:rPr>
        <w:t xml:space="preserve">Charles Goodman, </w:t>
      </w:r>
      <w:r w:rsidR="00066C29">
        <w:rPr>
          <w:rFonts w:ascii="Georgia" w:hAnsi="Georgia"/>
          <w:color w:val="000000"/>
        </w:rPr>
        <w:t xml:space="preserve">Alexander Korin, </w:t>
      </w:r>
      <w:r w:rsidR="00063ECF">
        <w:rPr>
          <w:rFonts w:ascii="Georgia" w:hAnsi="Georgia"/>
          <w:color w:val="000000"/>
        </w:rPr>
        <w:t xml:space="preserve">Daniel Lewenberg, Ira Miller, </w:t>
      </w:r>
      <w:r w:rsidR="00066C29">
        <w:rPr>
          <w:rFonts w:ascii="Georgia" w:hAnsi="Georgia"/>
          <w:color w:val="000000"/>
        </w:rPr>
        <w:t>E</w:t>
      </w:r>
      <w:r w:rsidR="00063ECF">
        <w:rPr>
          <w:rFonts w:ascii="Georgia" w:hAnsi="Georgia"/>
          <w:color w:val="000000"/>
        </w:rPr>
        <w:t xml:space="preserve">dward Phillips and </w:t>
      </w:r>
      <w:r w:rsidR="00D56DF0">
        <w:rPr>
          <w:rFonts w:ascii="Georgia" w:hAnsi="Georgia"/>
          <w:color w:val="000000"/>
        </w:rPr>
        <w:t>Hanna Switlekowski</w:t>
      </w:r>
      <w:r w:rsidR="00063ECF">
        <w:rPr>
          <w:rFonts w:ascii="Georgia" w:hAnsi="Georgia"/>
          <w:color w:val="000000"/>
        </w:rPr>
        <w:t>.</w:t>
      </w:r>
    </w:p>
    <w:p w14:paraId="692C5829" w14:textId="77777777" w:rsidR="00E90759" w:rsidRPr="00E90759" w:rsidRDefault="00E90759" w:rsidP="00E90759">
      <w:pPr>
        <w:ind w:left="360"/>
        <w:rPr>
          <w:rFonts w:ascii="Georgia" w:hAnsi="Georgia"/>
          <w:b/>
          <w:color w:val="000000"/>
        </w:rPr>
      </w:pPr>
    </w:p>
    <w:p w14:paraId="7115A2CF" w14:textId="77777777" w:rsidR="00063ECF" w:rsidRDefault="00E90759" w:rsidP="00E90759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Times New Roman"/>
          <w:b/>
          <w:color w:val="000000"/>
        </w:rPr>
        <w:t>Discuss Planning Board comments following the public hearing on March 15 relative to zoning articles, especially marijuana articles. </w:t>
      </w:r>
    </w:p>
    <w:p w14:paraId="7ABBBDFF" w14:textId="77777777" w:rsidR="00063ECF" w:rsidRDefault="00063ECF" w:rsidP="00063ECF">
      <w:pPr>
        <w:rPr>
          <w:rFonts w:ascii="Georgia" w:hAnsi="Georgia"/>
          <w:b/>
          <w:color w:val="000000"/>
        </w:rPr>
      </w:pPr>
    </w:p>
    <w:p w14:paraId="128B038B" w14:textId="77777777" w:rsidR="00063ECF" w:rsidRDefault="00063ECF" w:rsidP="00063ECF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David Blaszkowsky, Chair of the Planning Board discussed the public hearing held on March 15</w:t>
      </w:r>
      <w:r w:rsidRPr="00063ECF">
        <w:rPr>
          <w:rFonts w:ascii="Georgia" w:hAnsi="Georgia"/>
          <w:color w:val="000000"/>
          <w:vertAlign w:val="superscript"/>
        </w:rPr>
        <w:t>th</w:t>
      </w:r>
      <w:r>
        <w:rPr>
          <w:rFonts w:ascii="Georgia" w:hAnsi="Georgia"/>
          <w:color w:val="000000"/>
        </w:rPr>
        <w:t xml:space="preserve"> as it relates to the marijuana articles.</w:t>
      </w:r>
    </w:p>
    <w:p w14:paraId="653F002C" w14:textId="61CB0B70" w:rsidR="00E90759" w:rsidRPr="00063ECF" w:rsidRDefault="00063ECF" w:rsidP="00063ECF">
      <w:pPr>
        <w:pStyle w:val="ListParagraph"/>
        <w:numPr>
          <w:ilvl w:val="0"/>
          <w:numId w:val="24"/>
        </w:numPr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>The hearing began on March 15</w:t>
      </w:r>
      <w:r w:rsidRPr="00063ECF">
        <w:rPr>
          <w:rFonts w:ascii="Georgia" w:hAnsi="Georgia"/>
          <w:color w:val="000000"/>
          <w:vertAlign w:val="superscript"/>
        </w:rPr>
        <w:t>th</w:t>
      </w:r>
      <w:r>
        <w:rPr>
          <w:rFonts w:ascii="Georgia" w:hAnsi="Georgia"/>
          <w:color w:val="000000"/>
        </w:rPr>
        <w:t xml:space="preserve"> and was extended to March 29</w:t>
      </w:r>
      <w:r w:rsidRPr="00063ECF">
        <w:rPr>
          <w:rFonts w:ascii="Georgia" w:hAnsi="Georgia"/>
          <w:color w:val="000000"/>
          <w:vertAlign w:val="superscript"/>
        </w:rPr>
        <w:t>th</w:t>
      </w:r>
      <w:r>
        <w:rPr>
          <w:rFonts w:ascii="Georgia" w:hAnsi="Georgia"/>
          <w:color w:val="000000"/>
        </w:rPr>
        <w:t>.</w:t>
      </w:r>
    </w:p>
    <w:p w14:paraId="4582B1A3" w14:textId="729EC4D5" w:rsidR="00063ECF" w:rsidRPr="00063ECF" w:rsidRDefault="00063ECF" w:rsidP="00063ECF">
      <w:pPr>
        <w:pStyle w:val="ListParagraph"/>
        <w:numPr>
          <w:ilvl w:val="0"/>
          <w:numId w:val="24"/>
        </w:numPr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>The main focus of the heari</w:t>
      </w:r>
      <w:r w:rsidR="003F5698">
        <w:rPr>
          <w:rFonts w:ascii="Georgia" w:hAnsi="Georgia"/>
          <w:color w:val="000000"/>
        </w:rPr>
        <w:t>ng was on Article 22; whether or not to</w:t>
      </w:r>
      <w:r>
        <w:rPr>
          <w:rFonts w:ascii="Georgia" w:hAnsi="Georgia"/>
          <w:color w:val="000000"/>
        </w:rPr>
        <w:t xml:space="preserve"> ban marijuana.</w:t>
      </w:r>
    </w:p>
    <w:p w14:paraId="20FA90DF" w14:textId="3DEF7922" w:rsidR="00063ECF" w:rsidRPr="00132B0F" w:rsidRDefault="00063ECF" w:rsidP="00063ECF">
      <w:pPr>
        <w:pStyle w:val="ListParagraph"/>
        <w:numPr>
          <w:ilvl w:val="0"/>
          <w:numId w:val="24"/>
        </w:numPr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>Approximately forty people attended.</w:t>
      </w:r>
      <w:r w:rsidR="00132B0F">
        <w:rPr>
          <w:rFonts w:ascii="Georgia" w:hAnsi="Georgia"/>
          <w:b/>
          <w:color w:val="000000"/>
        </w:rPr>
        <w:t xml:space="preserve"> </w:t>
      </w:r>
      <w:r w:rsidRPr="00132B0F">
        <w:rPr>
          <w:rFonts w:ascii="Georgia" w:hAnsi="Georgia"/>
          <w:color w:val="000000"/>
        </w:rPr>
        <w:t xml:space="preserve">Fourteen </w:t>
      </w:r>
      <w:r w:rsidR="00132B0F">
        <w:rPr>
          <w:rFonts w:ascii="Georgia" w:hAnsi="Georgia"/>
          <w:color w:val="000000"/>
        </w:rPr>
        <w:t>were in favor</w:t>
      </w:r>
      <w:r w:rsidRPr="00132B0F">
        <w:rPr>
          <w:rFonts w:ascii="Georgia" w:hAnsi="Georgia"/>
          <w:color w:val="000000"/>
        </w:rPr>
        <w:t xml:space="preserve"> and one was opposed.</w:t>
      </w:r>
    </w:p>
    <w:p w14:paraId="12F5EFFD" w14:textId="7B14FC34" w:rsidR="009A4A44" w:rsidRDefault="00063ECF" w:rsidP="00063ECF">
      <w:pPr>
        <w:pStyle w:val="ListParagraph"/>
        <w:numPr>
          <w:ilvl w:val="0"/>
          <w:numId w:val="24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Advocates of the ban addressed concerns around community character, reputation, </w:t>
      </w:r>
      <w:r w:rsidR="009A4A44">
        <w:rPr>
          <w:rFonts w:ascii="Georgia" w:hAnsi="Georgia"/>
          <w:color w:val="000000"/>
        </w:rPr>
        <w:t xml:space="preserve">conflicts of federal law enforcements, property values, undermining of town government, excessive </w:t>
      </w:r>
      <w:r>
        <w:rPr>
          <w:rFonts w:ascii="Georgia" w:hAnsi="Georgia"/>
          <w:color w:val="000000"/>
        </w:rPr>
        <w:t xml:space="preserve">traffic, increase of accidents </w:t>
      </w:r>
      <w:r w:rsidR="009A4A44">
        <w:rPr>
          <w:rFonts w:ascii="Georgia" w:hAnsi="Georgia"/>
          <w:color w:val="000000"/>
        </w:rPr>
        <w:t>and the potential of availabilit</w:t>
      </w:r>
      <w:r>
        <w:rPr>
          <w:rFonts w:ascii="Georgia" w:hAnsi="Georgia"/>
          <w:color w:val="000000"/>
        </w:rPr>
        <w:t>y and accessibility to children.</w:t>
      </w:r>
    </w:p>
    <w:p w14:paraId="77A47477" w14:textId="47D59FF3" w:rsidR="00063ECF" w:rsidRDefault="00063ECF" w:rsidP="00063ECF">
      <w:pPr>
        <w:pStyle w:val="ListParagraph"/>
        <w:numPr>
          <w:ilvl w:val="0"/>
          <w:numId w:val="24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Those who did not want the ban addressed </w:t>
      </w:r>
      <w:r w:rsidR="00132B0F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>needs including finances for the town, medical marijuan</w:t>
      </w:r>
      <w:r w:rsidR="00132B0F">
        <w:rPr>
          <w:rFonts w:ascii="Georgia" w:hAnsi="Georgia"/>
          <w:color w:val="000000"/>
        </w:rPr>
        <w:t>a not being</w:t>
      </w:r>
      <w:r>
        <w:rPr>
          <w:rFonts w:ascii="Georgia" w:hAnsi="Georgia"/>
          <w:color w:val="000000"/>
        </w:rPr>
        <w:t xml:space="preserve"> sustainable and the </w:t>
      </w:r>
      <w:r w:rsidR="00132B0F">
        <w:rPr>
          <w:rFonts w:ascii="Georgia" w:hAnsi="Georgia"/>
          <w:color w:val="000000"/>
        </w:rPr>
        <w:t>previous town vote.</w:t>
      </w:r>
    </w:p>
    <w:p w14:paraId="21703751" w14:textId="77777777" w:rsidR="00C159DE" w:rsidRDefault="00063ECF" w:rsidP="00C159DE">
      <w:pPr>
        <w:pStyle w:val="ListParagraph"/>
        <w:numPr>
          <w:ilvl w:val="0"/>
          <w:numId w:val="24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Planning Board voted 1-3-0.</w:t>
      </w:r>
    </w:p>
    <w:p w14:paraId="05267820" w14:textId="33020FFD" w:rsidR="00C159DE" w:rsidRDefault="00C159DE" w:rsidP="00C159DE">
      <w:pPr>
        <w:pStyle w:val="ListParagraph"/>
        <w:numPr>
          <w:ilvl w:val="0"/>
          <w:numId w:val="24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Further discussion on Article 24; limiting the number of recreational marijuana retail locations will be done on April 5</w:t>
      </w:r>
      <w:r w:rsidRPr="00C159DE">
        <w:rPr>
          <w:rFonts w:ascii="Georgia" w:hAnsi="Georgia"/>
          <w:color w:val="000000"/>
          <w:vertAlign w:val="superscript"/>
        </w:rPr>
        <w:t>th</w:t>
      </w:r>
      <w:r>
        <w:rPr>
          <w:rFonts w:ascii="Georgia" w:hAnsi="Georgia"/>
          <w:color w:val="000000"/>
        </w:rPr>
        <w:t>, 2018.</w:t>
      </w:r>
    </w:p>
    <w:p w14:paraId="060B63BE" w14:textId="6E894719" w:rsidR="00C159DE" w:rsidRDefault="00C159DE" w:rsidP="00C159DE">
      <w:pPr>
        <w:pStyle w:val="ListParagraph"/>
        <w:numPr>
          <w:ilvl w:val="0"/>
          <w:numId w:val="24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Planning Board voted 4-0-0 on all of the other marijuana articles.</w:t>
      </w:r>
    </w:p>
    <w:p w14:paraId="595930B5" w14:textId="78139715" w:rsidR="00E90759" w:rsidRPr="00E90759" w:rsidRDefault="00E90759" w:rsidP="00E90759">
      <w:pPr>
        <w:rPr>
          <w:rFonts w:ascii="Georgia" w:hAnsi="Georgia"/>
          <w:b/>
          <w:color w:val="000000"/>
        </w:rPr>
      </w:pPr>
    </w:p>
    <w:p w14:paraId="4DAE66D2" w14:textId="77777777" w:rsidR="00E90759" w:rsidRDefault="00E90759" w:rsidP="00E90759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Times New Roman"/>
          <w:b/>
          <w:color w:val="000000"/>
        </w:rPr>
        <w:t>Vote all pending Articles (including marijuana) – Finance Committee</w:t>
      </w:r>
    </w:p>
    <w:p w14:paraId="23796D24" w14:textId="77777777" w:rsidR="00C159DE" w:rsidRDefault="00C159DE" w:rsidP="00C159DE">
      <w:pPr>
        <w:rPr>
          <w:rFonts w:ascii="Georgia" w:hAnsi="Georgia"/>
          <w:b/>
          <w:color w:val="000000"/>
        </w:rPr>
      </w:pPr>
    </w:p>
    <w:p w14:paraId="5F84CCFE" w14:textId="4635396B" w:rsidR="00C159DE" w:rsidRDefault="00C159DE" w:rsidP="00C159D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Finance Committee members discussed Article 22, banning recreational marijuana establishments.</w:t>
      </w:r>
    </w:p>
    <w:p w14:paraId="43DE677F" w14:textId="77777777" w:rsidR="00C159DE" w:rsidRDefault="00C159DE" w:rsidP="00C159DE">
      <w:pPr>
        <w:rPr>
          <w:rFonts w:ascii="Georgia" w:hAnsi="Georgia"/>
          <w:color w:val="000000"/>
        </w:rPr>
      </w:pPr>
    </w:p>
    <w:p w14:paraId="02E8A640" w14:textId="269B4791" w:rsidR="00C159DE" w:rsidRDefault="00C159DE" w:rsidP="00C159D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Gordon Gladstone made the following points.</w:t>
      </w:r>
    </w:p>
    <w:p w14:paraId="323E99B3" w14:textId="4449792A" w:rsidR="00C159DE" w:rsidRDefault="00C159DE" w:rsidP="00C159DE">
      <w:pPr>
        <w:pStyle w:val="ListParagraph"/>
        <w:numPr>
          <w:ilvl w:val="0"/>
          <w:numId w:val="2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There are two sides when making a decision, morality vs. financial impact.</w:t>
      </w:r>
    </w:p>
    <w:p w14:paraId="006F4C0C" w14:textId="5023CD95" w:rsidR="00C159DE" w:rsidRDefault="00C159DE" w:rsidP="00C159DE">
      <w:pPr>
        <w:pStyle w:val="ListParagraph"/>
        <w:numPr>
          <w:ilvl w:val="0"/>
          <w:numId w:val="2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recrea</w:t>
      </w:r>
      <w:r w:rsidR="006109FF">
        <w:rPr>
          <w:rFonts w:ascii="Georgia" w:hAnsi="Georgia"/>
          <w:color w:val="000000"/>
        </w:rPr>
        <w:t xml:space="preserve">tional marijuana market is hugely </w:t>
      </w:r>
      <w:r>
        <w:rPr>
          <w:rFonts w:ascii="Georgia" w:hAnsi="Georgia"/>
          <w:color w:val="000000"/>
        </w:rPr>
        <w:t>profitable.</w:t>
      </w:r>
    </w:p>
    <w:p w14:paraId="1B22F406" w14:textId="38A94EA9" w:rsidR="00C159DE" w:rsidRDefault="00C159DE" w:rsidP="00C159DE">
      <w:pPr>
        <w:pStyle w:val="ListParagraph"/>
        <w:numPr>
          <w:ilvl w:val="0"/>
          <w:numId w:val="2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school’s budget is very large and yet the schools struggle annually. This money could help reduce these issues.</w:t>
      </w:r>
    </w:p>
    <w:p w14:paraId="2E7E26F5" w14:textId="6C56EF2E" w:rsidR="00C159DE" w:rsidRDefault="00C159DE" w:rsidP="00C159DE">
      <w:pPr>
        <w:pStyle w:val="ListParagraph"/>
        <w:numPr>
          <w:ilvl w:val="0"/>
          <w:numId w:val="2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mitigation fees are enough to cover all of the needs recommended by the town.</w:t>
      </w:r>
    </w:p>
    <w:p w14:paraId="770DED56" w14:textId="72E5758C" w:rsidR="00C159DE" w:rsidRDefault="00C159DE" w:rsidP="00C159DE">
      <w:pPr>
        <w:pStyle w:val="ListParagraph"/>
        <w:numPr>
          <w:ilvl w:val="0"/>
          <w:numId w:val="2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Banning marijuana will not make Sharon immune to it.</w:t>
      </w:r>
    </w:p>
    <w:p w14:paraId="68F639D8" w14:textId="77777777" w:rsidR="006109FF" w:rsidRPr="006109FF" w:rsidRDefault="006109FF" w:rsidP="006109FF">
      <w:pPr>
        <w:rPr>
          <w:rFonts w:ascii="Georgia" w:hAnsi="Georgia"/>
          <w:color w:val="000000"/>
        </w:rPr>
      </w:pPr>
    </w:p>
    <w:p w14:paraId="69D467E6" w14:textId="77777777" w:rsidR="00C159DE" w:rsidRDefault="00C159DE" w:rsidP="0013604C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Arnold Cohen made the following points.</w:t>
      </w:r>
    </w:p>
    <w:p w14:paraId="7B61606F" w14:textId="1475046E" w:rsidR="00C159DE" w:rsidRDefault="00C159DE" w:rsidP="00C159DE">
      <w:pPr>
        <w:pStyle w:val="ListParagraph"/>
        <w:numPr>
          <w:ilvl w:val="0"/>
          <w:numId w:val="2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arguments regarding banning recreational marijuana are not valid.</w:t>
      </w:r>
    </w:p>
    <w:p w14:paraId="36DE97DF" w14:textId="66D988B0" w:rsidR="00C159DE" w:rsidRDefault="00C159DE" w:rsidP="00C159DE">
      <w:pPr>
        <w:pStyle w:val="ListParagraph"/>
        <w:numPr>
          <w:ilvl w:val="0"/>
          <w:numId w:val="2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Colorado did not obtain a bad reputation due to marijuana.</w:t>
      </w:r>
    </w:p>
    <w:p w14:paraId="45479986" w14:textId="6E9DBAE4" w:rsidR="00C159DE" w:rsidRDefault="005C104D" w:rsidP="00C159DE">
      <w:pPr>
        <w:pStyle w:val="ListParagraph"/>
        <w:numPr>
          <w:ilvl w:val="0"/>
          <w:numId w:val="2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Young people doing drugs has been a problem for years, this will not increase it.</w:t>
      </w:r>
    </w:p>
    <w:p w14:paraId="335F831C" w14:textId="33FF3728" w:rsidR="005C104D" w:rsidRDefault="005C104D" w:rsidP="002D4C8B">
      <w:pPr>
        <w:pStyle w:val="ListParagraph"/>
        <w:numPr>
          <w:ilvl w:val="0"/>
          <w:numId w:val="2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We will continue to have problems but this way we will obtain money as well.</w:t>
      </w:r>
    </w:p>
    <w:p w14:paraId="046E160C" w14:textId="6097FF5D" w:rsidR="005C104D" w:rsidRDefault="005C104D" w:rsidP="00C159DE">
      <w:pPr>
        <w:pStyle w:val="ListParagraph"/>
        <w:numPr>
          <w:ilvl w:val="0"/>
          <w:numId w:val="2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Traffic will not increase due to the location.</w:t>
      </w:r>
    </w:p>
    <w:p w14:paraId="5612E57A" w14:textId="77777777" w:rsidR="002D4C8B" w:rsidRDefault="005C104D" w:rsidP="002D4C8B">
      <w:pPr>
        <w:pStyle w:val="ListParagraph"/>
        <w:numPr>
          <w:ilvl w:val="0"/>
          <w:numId w:val="2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It is a lot less harmful than alcohol, drunk driving is everywhere.</w:t>
      </w:r>
    </w:p>
    <w:p w14:paraId="563E180E" w14:textId="2DFA594E" w:rsidR="005C104D" w:rsidRPr="002D4C8B" w:rsidRDefault="002D4C8B" w:rsidP="002D4C8B">
      <w:pPr>
        <w:rPr>
          <w:rFonts w:ascii="Georgia" w:hAnsi="Georgia"/>
          <w:color w:val="000000"/>
        </w:rPr>
      </w:pPr>
      <w:r w:rsidRPr="002D4C8B">
        <w:rPr>
          <w:rFonts w:ascii="Georgia" w:hAnsi="Georgia"/>
          <w:color w:val="000000"/>
        </w:rPr>
        <w:t xml:space="preserve"> </w:t>
      </w:r>
    </w:p>
    <w:p w14:paraId="272DB39E" w14:textId="77777777" w:rsidR="005C104D" w:rsidRDefault="005C104D" w:rsidP="005C104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Anja Bernier made the following points.</w:t>
      </w:r>
    </w:p>
    <w:p w14:paraId="6F9BB545" w14:textId="14657BD1" w:rsidR="005C104D" w:rsidRDefault="005C104D" w:rsidP="005C104D">
      <w:pPr>
        <w:pStyle w:val="ListParagraph"/>
        <w:numPr>
          <w:ilvl w:val="0"/>
          <w:numId w:val="2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She has no prior affiliation to Four Daughters Compassionate Care. </w:t>
      </w:r>
    </w:p>
    <w:p w14:paraId="144BC736" w14:textId="64580F4D" w:rsidR="005C104D" w:rsidRDefault="005C104D" w:rsidP="005C104D">
      <w:pPr>
        <w:pStyle w:val="ListParagraph"/>
        <w:numPr>
          <w:ilvl w:val="0"/>
          <w:numId w:val="2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Regarding price structure, there are no stores in Massachusetts currently selling recreational marijuana.</w:t>
      </w:r>
    </w:p>
    <w:p w14:paraId="1F478F8D" w14:textId="4CB886D5" w:rsidR="005C104D" w:rsidRDefault="005C104D" w:rsidP="002D4C8B">
      <w:pPr>
        <w:pStyle w:val="ListParagraph"/>
        <w:numPr>
          <w:ilvl w:val="0"/>
          <w:numId w:val="2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Average retail price for medical</w:t>
      </w:r>
      <w:r w:rsidR="002D4C8B">
        <w:rPr>
          <w:rFonts w:ascii="Georgia" w:hAnsi="Georgia"/>
          <w:color w:val="000000"/>
        </w:rPr>
        <w:t xml:space="preserve"> marijuana is $340.00.</w:t>
      </w:r>
    </w:p>
    <w:p w14:paraId="3F45926E" w14:textId="5E198114" w:rsidR="005C104D" w:rsidRDefault="005C104D" w:rsidP="005C104D">
      <w:pPr>
        <w:pStyle w:val="ListParagraph"/>
        <w:numPr>
          <w:ilvl w:val="0"/>
          <w:numId w:val="2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Recreational will have an added 23%</w:t>
      </w:r>
      <w:r w:rsidR="002D4C8B">
        <w:rPr>
          <w:rFonts w:ascii="Georgia" w:hAnsi="Georgia"/>
          <w:color w:val="000000"/>
        </w:rPr>
        <w:t xml:space="preserve"> tax</w:t>
      </w:r>
      <w:r>
        <w:rPr>
          <w:rFonts w:ascii="Georgia" w:hAnsi="Georgia"/>
          <w:color w:val="000000"/>
        </w:rPr>
        <w:t>, which already gets you to $420.00 per ounce.</w:t>
      </w:r>
    </w:p>
    <w:p w14:paraId="40691638" w14:textId="2802484E" w:rsidR="005C104D" w:rsidRDefault="005C104D" w:rsidP="005C104D">
      <w:pPr>
        <w:pStyle w:val="ListParagraph"/>
        <w:numPr>
          <w:ilvl w:val="0"/>
          <w:numId w:val="2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Supply is projected to be low, which will then push the price up even more.</w:t>
      </w:r>
    </w:p>
    <w:p w14:paraId="1A8629E7" w14:textId="3C78F34C" w:rsidR="005C104D" w:rsidRDefault="005C104D" w:rsidP="005C104D">
      <w:pPr>
        <w:pStyle w:val="ListParagraph"/>
        <w:numPr>
          <w:ilvl w:val="0"/>
          <w:numId w:val="2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There are many unknowns but these numbers are the most accurate they can be.</w:t>
      </w:r>
    </w:p>
    <w:p w14:paraId="2E0B705B" w14:textId="03E55331" w:rsidR="005C104D" w:rsidRDefault="005C104D" w:rsidP="005C104D">
      <w:pPr>
        <w:pStyle w:val="ListParagraph"/>
        <w:numPr>
          <w:ilvl w:val="0"/>
          <w:numId w:val="2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data out there supports the assumptions as to costs and projected revenue.</w:t>
      </w:r>
    </w:p>
    <w:p w14:paraId="0FB53CB2" w14:textId="77777777" w:rsidR="005C104D" w:rsidRDefault="005C104D" w:rsidP="005C104D">
      <w:pPr>
        <w:rPr>
          <w:rFonts w:ascii="Georgia" w:hAnsi="Georgia"/>
          <w:color w:val="000000"/>
        </w:rPr>
      </w:pPr>
    </w:p>
    <w:p w14:paraId="1D9C2880" w14:textId="77777777" w:rsidR="002D4C8B" w:rsidRDefault="00191EFD" w:rsidP="002D4C8B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Charles Goodman made the following points.</w:t>
      </w:r>
    </w:p>
    <w:p w14:paraId="4891FFAE" w14:textId="66F4CC46" w:rsidR="002B1216" w:rsidRPr="002D4C8B" w:rsidRDefault="00116328" w:rsidP="002D4C8B">
      <w:pPr>
        <w:pStyle w:val="ListParagraph"/>
        <w:numPr>
          <w:ilvl w:val="0"/>
          <w:numId w:val="3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</w:t>
      </w:r>
      <w:r w:rsidR="002B1216" w:rsidRPr="002D4C8B">
        <w:rPr>
          <w:rFonts w:ascii="Georgia" w:hAnsi="Georgia"/>
          <w:color w:val="000000"/>
        </w:rPr>
        <w:t>oncerned wi</w:t>
      </w:r>
      <w:r w:rsidR="002D4C8B">
        <w:rPr>
          <w:rFonts w:ascii="Georgia" w:hAnsi="Georgia"/>
          <w:color w:val="000000"/>
        </w:rPr>
        <w:t>th the community host agreement and if we don’t spend it all.</w:t>
      </w:r>
    </w:p>
    <w:p w14:paraId="630C672A" w14:textId="76BD7FF3" w:rsidR="002B1216" w:rsidRDefault="002B1216" w:rsidP="002D4C8B">
      <w:pPr>
        <w:pStyle w:val="ListParagraph"/>
        <w:numPr>
          <w:ilvl w:val="0"/>
          <w:numId w:val="28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state will not review every town’s use of mitigation costs.</w:t>
      </w:r>
    </w:p>
    <w:p w14:paraId="790424F3" w14:textId="49D06100" w:rsidR="002B1216" w:rsidRDefault="002D4C8B" w:rsidP="002B1216">
      <w:pPr>
        <w:pStyle w:val="ListParagraph"/>
        <w:numPr>
          <w:ilvl w:val="0"/>
          <w:numId w:val="28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Questioned what happened</w:t>
      </w:r>
      <w:r w:rsidR="002B1216">
        <w:rPr>
          <w:rFonts w:ascii="Georgia" w:hAnsi="Georgia"/>
          <w:color w:val="000000"/>
        </w:rPr>
        <w:t xml:space="preserve"> if the list</w:t>
      </w:r>
      <w:r>
        <w:rPr>
          <w:rFonts w:ascii="Georgia" w:hAnsi="Georgia"/>
          <w:color w:val="000000"/>
        </w:rPr>
        <w:t xml:space="preserve"> of needs for mitigation</w:t>
      </w:r>
      <w:r w:rsidR="002B1216">
        <w:rPr>
          <w:rFonts w:ascii="Georgia" w:hAnsi="Georgia"/>
          <w:color w:val="000000"/>
        </w:rPr>
        <w:t xml:space="preserve"> is over $756,000?</w:t>
      </w:r>
    </w:p>
    <w:p w14:paraId="72C299EB" w14:textId="0A08D822" w:rsidR="002B1216" w:rsidRDefault="002D4C8B" w:rsidP="00865964">
      <w:pPr>
        <w:pStyle w:val="ListParagraph"/>
        <w:numPr>
          <w:ilvl w:val="0"/>
          <w:numId w:val="28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Cited </w:t>
      </w:r>
      <w:r w:rsidR="004D6801">
        <w:rPr>
          <w:rFonts w:ascii="Georgia" w:hAnsi="Georgia"/>
          <w:color w:val="000000"/>
        </w:rPr>
        <w:t xml:space="preserve">Barrons Magazine </w:t>
      </w:r>
      <w:r>
        <w:rPr>
          <w:rFonts w:ascii="Georgia" w:hAnsi="Georgia"/>
          <w:color w:val="000000"/>
        </w:rPr>
        <w:t xml:space="preserve">and </w:t>
      </w:r>
      <w:r w:rsidR="004D6801">
        <w:rPr>
          <w:rFonts w:ascii="Georgia" w:hAnsi="Georgia"/>
          <w:color w:val="000000"/>
        </w:rPr>
        <w:t>cannabis</w:t>
      </w:r>
      <w:r>
        <w:rPr>
          <w:rFonts w:ascii="Georgia" w:hAnsi="Georgia"/>
          <w:color w:val="000000"/>
        </w:rPr>
        <w:t xml:space="preserve"> regarding </w:t>
      </w:r>
      <w:r w:rsidR="002B1216">
        <w:rPr>
          <w:rFonts w:ascii="Georgia" w:hAnsi="Georgia"/>
          <w:color w:val="000000"/>
        </w:rPr>
        <w:t>how spot prices have dropped in Colorado, California and Washington.</w:t>
      </w:r>
    </w:p>
    <w:p w14:paraId="0E56CEC2" w14:textId="230C63A5" w:rsidR="002B1216" w:rsidRDefault="00865964" w:rsidP="002B1216">
      <w:pPr>
        <w:pStyle w:val="ListParagraph"/>
        <w:numPr>
          <w:ilvl w:val="0"/>
          <w:numId w:val="28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Asked if t</w:t>
      </w:r>
      <w:r w:rsidR="002B1216">
        <w:rPr>
          <w:rFonts w:ascii="Georgia" w:hAnsi="Georgia"/>
          <w:color w:val="000000"/>
        </w:rPr>
        <w:t xml:space="preserve">he total projected amount to the </w:t>
      </w:r>
      <w:r>
        <w:rPr>
          <w:rFonts w:ascii="Georgia" w:hAnsi="Georgia"/>
          <w:color w:val="000000"/>
        </w:rPr>
        <w:t>town ($911,000)</w:t>
      </w:r>
      <w:r w:rsidR="002B1216">
        <w:rPr>
          <w:rFonts w:ascii="Georgia" w:hAnsi="Georgia"/>
          <w:color w:val="000000"/>
        </w:rPr>
        <w:t xml:space="preserve"> is that worth it?</w:t>
      </w:r>
    </w:p>
    <w:p w14:paraId="26DC11C9" w14:textId="77777777" w:rsidR="002B1216" w:rsidRDefault="002B1216" w:rsidP="002B1216">
      <w:pPr>
        <w:pStyle w:val="ListParagraph"/>
        <w:numPr>
          <w:ilvl w:val="0"/>
          <w:numId w:val="28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number is very minor in the scheme of things.</w:t>
      </w:r>
    </w:p>
    <w:p w14:paraId="41A08F45" w14:textId="77777777" w:rsidR="002B1216" w:rsidRDefault="002B1216" w:rsidP="002B1216">
      <w:pPr>
        <w:rPr>
          <w:rFonts w:ascii="Georgia" w:hAnsi="Georgia"/>
          <w:color w:val="000000"/>
        </w:rPr>
      </w:pPr>
    </w:p>
    <w:p w14:paraId="47A5161E" w14:textId="3F7F3A3D" w:rsidR="002B1216" w:rsidRDefault="00FB0437" w:rsidP="002B1216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Ira Miller made</w:t>
      </w:r>
      <w:r w:rsidR="002B1216">
        <w:rPr>
          <w:rFonts w:ascii="Georgia" w:hAnsi="Georgia"/>
          <w:color w:val="000000"/>
        </w:rPr>
        <w:t xml:space="preserve"> the following points.</w:t>
      </w:r>
    </w:p>
    <w:p w14:paraId="2941FC69" w14:textId="2BCFC6E9" w:rsidR="002B1216" w:rsidRDefault="002B1216" w:rsidP="00584AB6">
      <w:pPr>
        <w:pStyle w:val="ListParagraph"/>
        <w:numPr>
          <w:ilvl w:val="0"/>
          <w:numId w:val="29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Our state legislator did a disserve to the community when they put this law together.</w:t>
      </w:r>
    </w:p>
    <w:p w14:paraId="4AE8616F" w14:textId="77777777" w:rsidR="002B1216" w:rsidRDefault="002B1216" w:rsidP="002B1216">
      <w:pPr>
        <w:pStyle w:val="ListParagraph"/>
        <w:numPr>
          <w:ilvl w:val="0"/>
          <w:numId w:val="29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Sharon Commons originally was supposed to get the town over a hard financial time and it did not.</w:t>
      </w:r>
    </w:p>
    <w:p w14:paraId="166A391A" w14:textId="77777777" w:rsidR="002B1216" w:rsidRDefault="002B1216" w:rsidP="002B1216">
      <w:pPr>
        <w:pStyle w:val="ListParagraph"/>
        <w:numPr>
          <w:ilvl w:val="0"/>
          <w:numId w:val="29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We need to additional funds in town.</w:t>
      </w:r>
    </w:p>
    <w:p w14:paraId="5A88B49F" w14:textId="69F7947B" w:rsidR="00937796" w:rsidRDefault="002B1216" w:rsidP="002B1216">
      <w:pPr>
        <w:pStyle w:val="ListParagraph"/>
        <w:numPr>
          <w:ilvl w:val="0"/>
          <w:numId w:val="29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If we are able to obtain the mitigation money, we can address other drug related issues as well such as opiates. </w:t>
      </w:r>
    </w:p>
    <w:p w14:paraId="5A082972" w14:textId="77777777" w:rsidR="002B1216" w:rsidRDefault="002B1216" w:rsidP="002B1216">
      <w:pPr>
        <w:rPr>
          <w:rFonts w:ascii="Georgia" w:hAnsi="Georgia"/>
          <w:color w:val="000000"/>
        </w:rPr>
      </w:pPr>
    </w:p>
    <w:p w14:paraId="5FB3BCD2" w14:textId="4138C6EB" w:rsidR="002B1216" w:rsidRDefault="002B1216" w:rsidP="002B1216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Hanna Switlek</w:t>
      </w:r>
      <w:r w:rsidR="00FB0437">
        <w:rPr>
          <w:rFonts w:ascii="Georgia" w:hAnsi="Georgia"/>
          <w:color w:val="000000"/>
        </w:rPr>
        <w:t>owski made</w:t>
      </w:r>
      <w:r>
        <w:rPr>
          <w:rFonts w:ascii="Georgia" w:hAnsi="Georgia"/>
          <w:color w:val="000000"/>
        </w:rPr>
        <w:t xml:space="preserve"> the following points.</w:t>
      </w:r>
    </w:p>
    <w:p w14:paraId="0D5FB49C" w14:textId="774DC263" w:rsidR="002B1216" w:rsidRDefault="00CE6847" w:rsidP="002B1216">
      <w:pPr>
        <w:pStyle w:val="ListParagraph"/>
        <w:numPr>
          <w:ilvl w:val="0"/>
          <w:numId w:val="30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Social media has changed immensely, creating discussions everywhere.</w:t>
      </w:r>
    </w:p>
    <w:p w14:paraId="3734953B" w14:textId="455E8886" w:rsidR="00CE6847" w:rsidRDefault="00CE6847" w:rsidP="002B1216">
      <w:pPr>
        <w:pStyle w:val="ListParagraph"/>
        <w:numPr>
          <w:ilvl w:val="0"/>
          <w:numId w:val="30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Marijuana is out there and it will continue to be.</w:t>
      </w:r>
    </w:p>
    <w:p w14:paraId="1AB759B8" w14:textId="77777777" w:rsidR="00CE6847" w:rsidRPr="00CE6847" w:rsidRDefault="00CE6847" w:rsidP="00CE6847">
      <w:pPr>
        <w:pStyle w:val="ListParagraph"/>
        <w:numPr>
          <w:ilvl w:val="0"/>
          <w:numId w:val="30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location of the facility is key; it is not near an elementary school or in the town square.</w:t>
      </w:r>
    </w:p>
    <w:p w14:paraId="639E61C5" w14:textId="77777777" w:rsidR="00CE6847" w:rsidRDefault="00CE6847" w:rsidP="00CE6847">
      <w:pPr>
        <w:rPr>
          <w:rFonts w:ascii="Georgia" w:hAnsi="Georgia"/>
          <w:color w:val="000000"/>
        </w:rPr>
      </w:pPr>
    </w:p>
    <w:p w14:paraId="5E499189" w14:textId="77655133" w:rsidR="003047FB" w:rsidRDefault="00CE6847" w:rsidP="003047FB">
      <w:pPr>
        <w:rPr>
          <w:rFonts w:ascii="Georgia" w:hAnsi="Georgia"/>
          <w:color w:val="000000"/>
        </w:rPr>
      </w:pPr>
      <w:r w:rsidRPr="00CE6847">
        <w:rPr>
          <w:rFonts w:ascii="Georgia" w:hAnsi="Georgia"/>
          <w:color w:val="000000"/>
        </w:rPr>
        <w:t xml:space="preserve"> </w:t>
      </w:r>
      <w:r w:rsidR="003047FB">
        <w:rPr>
          <w:rFonts w:ascii="Georgia" w:hAnsi="Georgia"/>
          <w:color w:val="000000"/>
        </w:rPr>
        <w:t>W</w:t>
      </w:r>
      <w:r w:rsidR="00FB0437">
        <w:rPr>
          <w:rFonts w:ascii="Georgia" w:hAnsi="Georgia"/>
          <w:color w:val="000000"/>
        </w:rPr>
        <w:t>illiam Brack made</w:t>
      </w:r>
      <w:r>
        <w:rPr>
          <w:rFonts w:ascii="Georgia" w:hAnsi="Georgia"/>
          <w:color w:val="000000"/>
        </w:rPr>
        <w:t xml:space="preserve"> the following points.</w:t>
      </w:r>
    </w:p>
    <w:p w14:paraId="7B380BF2" w14:textId="75E16B4E" w:rsidR="00CE6847" w:rsidRDefault="00CA4576" w:rsidP="00CE6847">
      <w:pPr>
        <w:pStyle w:val="ListParagraph"/>
        <w:numPr>
          <w:ilvl w:val="0"/>
          <w:numId w:val="31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</w:t>
      </w:r>
      <w:r w:rsidR="00CE6847">
        <w:rPr>
          <w:rFonts w:ascii="Georgia" w:hAnsi="Georgia"/>
          <w:color w:val="000000"/>
        </w:rPr>
        <w:t>ncerned with the impacts of legalization of marijuana in Massachusetts.</w:t>
      </w:r>
    </w:p>
    <w:p w14:paraId="662CB977" w14:textId="11839CA8" w:rsidR="00CE6847" w:rsidRDefault="00CE6847" w:rsidP="00CE6847">
      <w:pPr>
        <w:pStyle w:val="ListParagraph"/>
        <w:numPr>
          <w:ilvl w:val="0"/>
          <w:numId w:val="31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small impacts to the town do not compare to the benefits.</w:t>
      </w:r>
    </w:p>
    <w:p w14:paraId="227BE9E2" w14:textId="63DE88F1" w:rsidR="00CE6847" w:rsidRDefault="00CE6847" w:rsidP="00CA4576">
      <w:pPr>
        <w:pStyle w:val="ListParagraph"/>
        <w:numPr>
          <w:ilvl w:val="0"/>
          <w:numId w:val="31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forecast that was provided is a modest threshold.</w:t>
      </w:r>
    </w:p>
    <w:p w14:paraId="77686A04" w14:textId="0F34B9B2" w:rsidR="00CE6847" w:rsidRDefault="00CE6847" w:rsidP="00CE6847">
      <w:pPr>
        <w:pStyle w:val="ListParagraph"/>
        <w:numPr>
          <w:ilvl w:val="0"/>
          <w:numId w:val="31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mitigation fees will address many issues we see today in our schools.</w:t>
      </w:r>
    </w:p>
    <w:p w14:paraId="237880EC" w14:textId="77777777" w:rsidR="00BC25A7" w:rsidRDefault="00CE6847" w:rsidP="00CB3F83">
      <w:pPr>
        <w:pStyle w:val="ListParagraph"/>
        <w:numPr>
          <w:ilvl w:val="0"/>
          <w:numId w:val="31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Legalization created the issue now we have to combat it.</w:t>
      </w:r>
    </w:p>
    <w:p w14:paraId="697B789D" w14:textId="77777777" w:rsidR="00952230" w:rsidRDefault="00EF1F0A" w:rsidP="00952230">
      <w:pPr>
        <w:rPr>
          <w:rFonts w:ascii="Georgia" w:hAnsi="Georgia"/>
          <w:color w:val="000000"/>
        </w:rPr>
      </w:pPr>
      <w:r w:rsidRPr="00BC25A7">
        <w:rPr>
          <w:rFonts w:ascii="Georgia" w:hAnsi="Georgia"/>
          <w:color w:val="000000"/>
        </w:rPr>
        <w:lastRenderedPageBreak/>
        <w:t>Anja Bernier gave additional feedback</w:t>
      </w:r>
      <w:r w:rsidR="00952230">
        <w:rPr>
          <w:rFonts w:ascii="Georgia" w:hAnsi="Georgia"/>
          <w:color w:val="000000"/>
        </w:rPr>
        <w:t>.</w:t>
      </w:r>
    </w:p>
    <w:p w14:paraId="1C700BE3" w14:textId="40CF1F50" w:rsidR="00EF1F0A" w:rsidRPr="00952230" w:rsidRDefault="00EF1F0A" w:rsidP="00952230">
      <w:pPr>
        <w:pStyle w:val="ListParagraph"/>
        <w:numPr>
          <w:ilvl w:val="0"/>
          <w:numId w:val="39"/>
        </w:numPr>
        <w:rPr>
          <w:rFonts w:ascii="Georgia" w:hAnsi="Georgia"/>
          <w:color w:val="000000"/>
        </w:rPr>
      </w:pPr>
      <w:r w:rsidRPr="00952230">
        <w:rPr>
          <w:rFonts w:ascii="Georgia" w:hAnsi="Georgia"/>
          <w:color w:val="000000"/>
        </w:rPr>
        <w:t>She has two young children in the elementary schools she wants to protect.</w:t>
      </w:r>
    </w:p>
    <w:p w14:paraId="7D435C63" w14:textId="0AA545FF" w:rsidR="00EF1F0A" w:rsidRDefault="00EF1F0A" w:rsidP="00EF1F0A">
      <w:pPr>
        <w:pStyle w:val="ListParagraph"/>
        <w:numPr>
          <w:ilvl w:val="0"/>
          <w:numId w:val="32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store will create money for comprehensive drug education.</w:t>
      </w:r>
    </w:p>
    <w:p w14:paraId="44E2000B" w14:textId="77777777" w:rsidR="00BD358E" w:rsidRDefault="00BD358E" w:rsidP="00BD358E">
      <w:pPr>
        <w:rPr>
          <w:rFonts w:ascii="Georgia" w:hAnsi="Georgia"/>
          <w:color w:val="000000"/>
        </w:rPr>
      </w:pPr>
    </w:p>
    <w:p w14:paraId="017B0F7F" w14:textId="60136805" w:rsidR="00EF1F0A" w:rsidRDefault="003269B4" w:rsidP="00BD358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Alexander Korin made</w:t>
      </w:r>
      <w:r w:rsidR="00EF1F0A">
        <w:rPr>
          <w:rFonts w:ascii="Georgia" w:hAnsi="Georgia"/>
          <w:color w:val="000000"/>
        </w:rPr>
        <w:t xml:space="preserve"> the following points. </w:t>
      </w:r>
    </w:p>
    <w:p w14:paraId="3F1FC591" w14:textId="537B14AE" w:rsidR="00260CF2" w:rsidRDefault="00EF1F0A" w:rsidP="00260CF2">
      <w:pPr>
        <w:pStyle w:val="ListParagraph"/>
        <w:numPr>
          <w:ilvl w:val="0"/>
          <w:numId w:val="13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He moved to Sharon to ensure his children </w:t>
      </w:r>
      <w:r w:rsidR="00456B8B">
        <w:rPr>
          <w:rFonts w:ascii="Georgia" w:hAnsi="Georgia"/>
          <w:color w:val="000000"/>
        </w:rPr>
        <w:t>have a good an</w:t>
      </w:r>
      <w:r>
        <w:rPr>
          <w:rFonts w:ascii="Georgia" w:hAnsi="Georgia"/>
          <w:color w:val="000000"/>
        </w:rPr>
        <w:t>d friendly environment to learn.</w:t>
      </w:r>
    </w:p>
    <w:p w14:paraId="0A848215" w14:textId="25C20A6F" w:rsidR="00414FC7" w:rsidRDefault="00414FC7" w:rsidP="00260CF2">
      <w:pPr>
        <w:pStyle w:val="ListParagraph"/>
        <w:numPr>
          <w:ilvl w:val="0"/>
          <w:numId w:val="13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Values are important and </w:t>
      </w:r>
      <w:r w:rsidR="00EF1F0A">
        <w:rPr>
          <w:rFonts w:ascii="Georgia" w:hAnsi="Georgia"/>
          <w:color w:val="000000"/>
        </w:rPr>
        <w:t xml:space="preserve">a safe, healthy </w:t>
      </w:r>
      <w:r>
        <w:rPr>
          <w:rFonts w:ascii="Georgia" w:hAnsi="Georgia"/>
          <w:color w:val="000000"/>
        </w:rPr>
        <w:t>envir</w:t>
      </w:r>
      <w:r w:rsidR="00EF1F0A">
        <w:rPr>
          <w:rFonts w:ascii="Georgia" w:hAnsi="Georgia"/>
          <w:color w:val="000000"/>
        </w:rPr>
        <w:t>onment for our children.</w:t>
      </w:r>
    </w:p>
    <w:p w14:paraId="1A4EE180" w14:textId="521D0B38" w:rsidR="00EF1F0A" w:rsidRPr="00EF1F0A" w:rsidRDefault="00BD7DD0" w:rsidP="00260CF2">
      <w:pPr>
        <w:pStyle w:val="ListParagraph"/>
        <w:numPr>
          <w:ilvl w:val="0"/>
          <w:numId w:val="13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Selling marijuana in </w:t>
      </w:r>
      <w:r w:rsidR="00EF1F0A">
        <w:rPr>
          <w:rFonts w:ascii="Georgia" w:hAnsi="Georgia"/>
          <w:color w:val="000000"/>
        </w:rPr>
        <w:t>the town makes it hard to tell children</w:t>
      </w:r>
      <w:r>
        <w:rPr>
          <w:rFonts w:ascii="Georgia" w:hAnsi="Georgia"/>
          <w:color w:val="000000"/>
        </w:rPr>
        <w:t xml:space="preserve"> why you </w:t>
      </w:r>
      <w:r w:rsidR="00EF1F0A">
        <w:rPr>
          <w:rFonts w:ascii="Georgia" w:hAnsi="Georgia"/>
          <w:color w:val="000000"/>
        </w:rPr>
        <w:t>shouldn’t use it.</w:t>
      </w:r>
    </w:p>
    <w:p w14:paraId="6793FA93" w14:textId="27CC0AEF" w:rsidR="006A5295" w:rsidRDefault="006A5295" w:rsidP="00EF1F0A">
      <w:pPr>
        <w:pStyle w:val="ListParagraph"/>
        <w:numPr>
          <w:ilvl w:val="0"/>
          <w:numId w:val="13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It</w:t>
      </w:r>
      <w:r w:rsidR="00EF1F0A">
        <w:rPr>
          <w:rFonts w:ascii="Georgia" w:hAnsi="Georgia"/>
          <w:color w:val="000000"/>
        </w:rPr>
        <w:t xml:space="preserve"> is very addictive and negatively impacts children.</w:t>
      </w:r>
    </w:p>
    <w:p w14:paraId="3FBE977B" w14:textId="0D5E0AAB" w:rsidR="00AC060E" w:rsidRDefault="00AC060E" w:rsidP="00260CF2">
      <w:pPr>
        <w:pStyle w:val="ListParagraph"/>
        <w:numPr>
          <w:ilvl w:val="0"/>
          <w:numId w:val="13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You can only succeed in </w:t>
      </w:r>
      <w:r w:rsidR="00EF1F0A">
        <w:rPr>
          <w:rFonts w:ascii="Georgia" w:hAnsi="Georgia"/>
          <w:color w:val="000000"/>
        </w:rPr>
        <w:t>town if you say no to marijuana.</w:t>
      </w:r>
    </w:p>
    <w:p w14:paraId="24A24AE1" w14:textId="6882AF3D" w:rsidR="00EF1F0A" w:rsidRPr="00086273" w:rsidRDefault="00AC060E" w:rsidP="00EF1F0A">
      <w:pPr>
        <w:pStyle w:val="ListParagraph"/>
        <w:numPr>
          <w:ilvl w:val="0"/>
          <w:numId w:val="13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number of kids impacted will rise</w:t>
      </w:r>
      <w:r w:rsidR="00EF1F0A">
        <w:rPr>
          <w:rFonts w:ascii="Georgia" w:hAnsi="Georgia"/>
          <w:color w:val="000000"/>
        </w:rPr>
        <w:t>.</w:t>
      </w:r>
      <w:r w:rsidR="00086273">
        <w:rPr>
          <w:rFonts w:ascii="Georgia" w:hAnsi="Georgia"/>
          <w:color w:val="000000"/>
        </w:rPr>
        <w:t xml:space="preserve"> </w:t>
      </w:r>
      <w:r w:rsidRPr="00086273">
        <w:rPr>
          <w:rFonts w:ascii="Georgia" w:hAnsi="Georgia"/>
          <w:color w:val="000000"/>
        </w:rPr>
        <w:t>Even if one children are effected that is enough to say no</w:t>
      </w:r>
      <w:r w:rsidR="00EF1F0A" w:rsidRPr="00086273">
        <w:rPr>
          <w:rFonts w:ascii="Georgia" w:hAnsi="Georgia"/>
          <w:color w:val="000000"/>
        </w:rPr>
        <w:t>.</w:t>
      </w:r>
    </w:p>
    <w:p w14:paraId="32EF6A07" w14:textId="77777777" w:rsidR="00EF1F0A" w:rsidRDefault="00EF1F0A" w:rsidP="00EF1F0A">
      <w:pPr>
        <w:rPr>
          <w:rFonts w:ascii="Georgia" w:hAnsi="Georgia"/>
          <w:color w:val="000000"/>
        </w:rPr>
      </w:pPr>
    </w:p>
    <w:p w14:paraId="011FB17B" w14:textId="5A9B37BF" w:rsidR="00086BC8" w:rsidRDefault="00F94C5D" w:rsidP="00F94C5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Daniel Lewenberg stated that he wants to make sure that everyone in town comes to town meeting to vote.</w:t>
      </w:r>
    </w:p>
    <w:p w14:paraId="0FB6762D" w14:textId="77777777" w:rsidR="00F94C5D" w:rsidRDefault="00F94C5D" w:rsidP="00F94C5D">
      <w:pPr>
        <w:rPr>
          <w:rFonts w:ascii="Georgia" w:hAnsi="Georgia"/>
          <w:color w:val="000000"/>
        </w:rPr>
      </w:pPr>
    </w:p>
    <w:p w14:paraId="65E06361" w14:textId="7E170C12" w:rsidR="00F94C5D" w:rsidRDefault="00CD3397" w:rsidP="00F94C5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Edward Phillips made</w:t>
      </w:r>
      <w:r w:rsidR="00F94C5D">
        <w:rPr>
          <w:rFonts w:ascii="Georgia" w:hAnsi="Georgia"/>
          <w:color w:val="000000"/>
        </w:rPr>
        <w:t xml:space="preserve"> the following points.</w:t>
      </w:r>
    </w:p>
    <w:p w14:paraId="61FE8800" w14:textId="7874D580" w:rsidR="00A62BA4" w:rsidRDefault="00A62BA4" w:rsidP="00A62BA4">
      <w:pPr>
        <w:pStyle w:val="ListParagraph"/>
        <w:numPr>
          <w:ilvl w:val="0"/>
          <w:numId w:val="34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He is in agreement with Ira regarding state legislator.</w:t>
      </w:r>
    </w:p>
    <w:p w14:paraId="4D74F9BA" w14:textId="77777777" w:rsidR="00322B10" w:rsidRDefault="00A62BA4" w:rsidP="00322B10">
      <w:pPr>
        <w:pStyle w:val="ListParagraph"/>
        <w:numPr>
          <w:ilvl w:val="0"/>
          <w:numId w:val="34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It is a difficult process without complete answers.</w:t>
      </w:r>
    </w:p>
    <w:p w14:paraId="4D08550D" w14:textId="77777777" w:rsidR="00C66D71" w:rsidRDefault="00C66D71" w:rsidP="00C66D71">
      <w:pPr>
        <w:rPr>
          <w:rFonts w:ascii="Georgia" w:hAnsi="Georgia"/>
          <w:color w:val="000000"/>
        </w:rPr>
      </w:pPr>
    </w:p>
    <w:p w14:paraId="76E68C5B" w14:textId="2E367461" w:rsidR="00C66D71" w:rsidRPr="00C66D71" w:rsidRDefault="00C66D71" w:rsidP="00C66D71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Finance Committee voted on the final articles.</w:t>
      </w:r>
    </w:p>
    <w:p w14:paraId="5975220D" w14:textId="77777777" w:rsidR="00796B60" w:rsidRDefault="00322B10" w:rsidP="00796B60">
      <w:pPr>
        <w:rPr>
          <w:rFonts w:ascii="Georgia" w:hAnsi="Georgia"/>
          <w:color w:val="000000"/>
        </w:rPr>
      </w:pPr>
      <w:r w:rsidRPr="00322B10">
        <w:rPr>
          <w:rFonts w:ascii="Georgia" w:hAnsi="Georgia"/>
          <w:color w:val="000000"/>
        </w:rPr>
        <w:t xml:space="preserve"> </w:t>
      </w:r>
    </w:p>
    <w:p w14:paraId="651EF6DD" w14:textId="192CD13B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/>
          <w:b/>
          <w:color w:val="000000"/>
        </w:rPr>
        <w:t>MOTION: </w:t>
      </w:r>
      <w:r w:rsidRPr="00796B60">
        <w:rPr>
          <w:rFonts w:ascii="Georgia" w:hAnsi="Georgia"/>
          <w:color w:val="000000"/>
        </w:rPr>
        <w:t>by Anja Bernier to recommend </w:t>
      </w:r>
      <w:r>
        <w:rPr>
          <w:rFonts w:ascii="Georgia" w:hAnsi="Georgia"/>
          <w:color w:val="000000"/>
        </w:rPr>
        <w:t>a</w:t>
      </w:r>
      <w:r w:rsidRPr="00796B60">
        <w:rPr>
          <w:rFonts w:ascii="Georgia" w:hAnsi="Georgia"/>
          <w:color w:val="000000"/>
        </w:rPr>
        <w:t>pproval of </w:t>
      </w:r>
      <w:r>
        <w:rPr>
          <w:rFonts w:ascii="Georgia" w:hAnsi="Georgia"/>
          <w:bCs/>
          <w:iCs/>
          <w:color w:val="000000"/>
        </w:rPr>
        <w:t>Article 21</w:t>
      </w:r>
      <w:r>
        <w:rPr>
          <w:rFonts w:ascii="Georgia" w:hAnsi="Georgia"/>
          <w:color w:val="000000"/>
        </w:rPr>
        <w:t xml:space="preserve"> ban </w:t>
      </w:r>
      <w:r w:rsidRPr="00796B60">
        <w:rPr>
          <w:rFonts w:ascii="Georgia" w:hAnsi="Georgia"/>
          <w:color w:val="000000"/>
        </w:rPr>
        <w:t>on recreational marijuana establishments in Sharon </w:t>
      </w:r>
      <w:r w:rsidRPr="00796B60">
        <w:rPr>
          <w:rFonts w:ascii="Georgia" w:hAnsi="Georgia"/>
          <w:b/>
          <w:bCs/>
          <w:color w:val="000000"/>
        </w:rPr>
        <w:t>SECONDED: </w:t>
      </w:r>
      <w:r w:rsidRPr="00796B60">
        <w:rPr>
          <w:rFonts w:ascii="Georgia" w:hAnsi="Georgia"/>
          <w:color w:val="000000"/>
        </w:rPr>
        <w:t>by Arnold Cohen </w:t>
      </w:r>
      <w:r w:rsidRPr="00796B60">
        <w:rPr>
          <w:rFonts w:ascii="Georgia" w:hAnsi="Georgia"/>
          <w:b/>
          <w:bCs/>
          <w:color w:val="000000"/>
        </w:rPr>
        <w:t>VOTED: </w:t>
      </w:r>
      <w:r w:rsidRPr="00796B60">
        <w:rPr>
          <w:rFonts w:ascii="Georgia" w:hAnsi="Georgia"/>
          <w:color w:val="000000"/>
        </w:rPr>
        <w:t>2-9-0. Charles Goodman and Alexander Korin opposed.</w:t>
      </w:r>
    </w:p>
    <w:p w14:paraId="6FF1694E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1B61BA31" w14:textId="67639162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b/>
          <w:color w:val="000000"/>
        </w:rPr>
        <w:t>MOTION: </w:t>
      </w:r>
      <w:r w:rsidRPr="00796B60">
        <w:rPr>
          <w:rFonts w:ascii="Georgia" w:hAnsi="Georgia" w:cs="Courier New"/>
          <w:color w:val="000000"/>
        </w:rPr>
        <w:t>by Edward Phillips to recommend</w:t>
      </w:r>
      <w:r>
        <w:rPr>
          <w:rFonts w:ascii="Georgia" w:hAnsi="Georgia" w:cs="Courier New"/>
          <w:color w:val="000000"/>
        </w:rPr>
        <w:t xml:space="preserve"> </w:t>
      </w:r>
      <w:r w:rsidRPr="00796B60">
        <w:rPr>
          <w:rFonts w:ascii="Georgia" w:hAnsi="Georgia" w:cs="Courier New"/>
          <w:bCs/>
          <w:iCs/>
          <w:color w:val="000000"/>
        </w:rPr>
        <w:t>approval of Article 22 </w:t>
      </w:r>
      <w:r w:rsidRPr="00796B60">
        <w:rPr>
          <w:rFonts w:ascii="Georgia" w:hAnsi="Georgia" w:cs="Courier New"/>
          <w:color w:val="000000"/>
        </w:rPr>
        <w:t>permitting the sale and distribution of recreational marijuana in the light industrial district </w:t>
      </w:r>
      <w:r w:rsidRPr="00796B60">
        <w:rPr>
          <w:rFonts w:ascii="Georgia" w:hAnsi="Georgia" w:cs="Courier New"/>
          <w:b/>
          <w:color w:val="000000"/>
        </w:rPr>
        <w:t>SECONDED</w:t>
      </w:r>
      <w:r w:rsidRPr="00796B60">
        <w:rPr>
          <w:rFonts w:ascii="Georgia" w:hAnsi="Georgia" w:cs="Courier New"/>
          <w:color w:val="000000"/>
        </w:rPr>
        <w:t>: by Anja Bernier </w:t>
      </w:r>
      <w:r w:rsidRPr="00796B60">
        <w:rPr>
          <w:rFonts w:ascii="Georgia" w:hAnsi="Georgia" w:cs="Courier New"/>
          <w:b/>
          <w:color w:val="000000"/>
        </w:rPr>
        <w:t>VOTED: </w:t>
      </w:r>
      <w:r w:rsidRPr="00796B60">
        <w:rPr>
          <w:rFonts w:ascii="Georgia" w:hAnsi="Georgia" w:cs="Courier New"/>
          <w:color w:val="000000"/>
        </w:rPr>
        <w:t>11-0-0.</w:t>
      </w:r>
    </w:p>
    <w:p w14:paraId="0F30B029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59E2DDE0" w14:textId="30F3EBC6" w:rsidR="00796B60" w:rsidRPr="00796B60" w:rsidRDefault="00796B60" w:rsidP="00682824">
      <w:pPr>
        <w:jc w:val="both"/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/>
          <w:b/>
          <w:color w:val="000000"/>
        </w:rPr>
        <w:t>MOTION: </w:t>
      </w:r>
      <w:r w:rsidRPr="00796B60">
        <w:rPr>
          <w:rFonts w:ascii="Georgia" w:hAnsi="Georgia"/>
          <w:color w:val="000000"/>
        </w:rPr>
        <w:t>by Gordon Gladstone to recommend</w:t>
      </w:r>
      <w:r w:rsidR="00682824" w:rsidRPr="00682824">
        <w:rPr>
          <w:rFonts w:ascii="Georgia" w:hAnsi="Georgia"/>
          <w:color w:val="000000"/>
        </w:rPr>
        <w:t xml:space="preserve"> </w:t>
      </w:r>
      <w:r w:rsidRPr="00796B60">
        <w:rPr>
          <w:rFonts w:ascii="Georgia" w:hAnsi="Georgia"/>
          <w:bCs/>
          <w:i/>
          <w:iCs/>
          <w:color w:val="000000"/>
        </w:rPr>
        <w:t>approval of Article 23</w:t>
      </w:r>
      <w:r w:rsidRPr="00796B60">
        <w:rPr>
          <w:rFonts w:ascii="Georgia" w:hAnsi="Georgia"/>
          <w:b/>
          <w:bCs/>
          <w:i/>
          <w:iCs/>
          <w:color w:val="000000"/>
        </w:rPr>
        <w:t> </w:t>
      </w:r>
      <w:r w:rsidRPr="00796B60">
        <w:rPr>
          <w:rFonts w:ascii="Georgia" w:hAnsi="Georgia"/>
          <w:color w:val="000000"/>
        </w:rPr>
        <w:t>limit</w:t>
      </w:r>
      <w:r w:rsidR="00682824" w:rsidRPr="00796B60">
        <w:rPr>
          <w:rFonts w:ascii="Georgia" w:hAnsi="Georgia"/>
          <w:color w:val="000000"/>
        </w:rPr>
        <w:t xml:space="preserve"> </w:t>
      </w:r>
      <w:r w:rsidRPr="00796B60">
        <w:rPr>
          <w:rFonts w:ascii="Georgia" w:hAnsi="Georgia"/>
          <w:color w:val="000000"/>
        </w:rPr>
        <w:t>of number of recreational marijuana retail establishments to 25% </w:t>
      </w:r>
      <w:r w:rsidR="00682824">
        <w:rPr>
          <w:rFonts w:ascii="Georgia" w:hAnsi="Georgia"/>
          <w:bCs/>
          <w:iCs/>
          <w:color w:val="000000"/>
        </w:rPr>
        <w:t xml:space="preserve">of liquor </w:t>
      </w:r>
      <w:r w:rsidRPr="00796B60">
        <w:rPr>
          <w:rFonts w:ascii="Georgia" w:hAnsi="Georgia"/>
          <w:bCs/>
          <w:iCs/>
          <w:color w:val="000000"/>
        </w:rPr>
        <w:t>licenses</w:t>
      </w:r>
      <w:r w:rsidRPr="00796B60">
        <w:rPr>
          <w:rFonts w:ascii="Georgia" w:hAnsi="Georgia"/>
          <w:color w:val="000000"/>
        </w:rPr>
        <w:t> </w:t>
      </w:r>
      <w:r w:rsidRPr="00796B60">
        <w:rPr>
          <w:rFonts w:ascii="Georgia" w:hAnsi="Georgia"/>
          <w:b/>
          <w:color w:val="000000"/>
        </w:rPr>
        <w:t>SECONDED</w:t>
      </w:r>
      <w:r w:rsidRPr="00796B60">
        <w:rPr>
          <w:rFonts w:ascii="Georgia" w:hAnsi="Georgia"/>
          <w:color w:val="000000"/>
        </w:rPr>
        <w:t>: by Ira Miller </w:t>
      </w:r>
      <w:r w:rsidRPr="00796B60">
        <w:rPr>
          <w:rFonts w:ascii="Georgia" w:hAnsi="Georgia"/>
          <w:b/>
          <w:color w:val="000000"/>
        </w:rPr>
        <w:t>VOTED</w:t>
      </w:r>
      <w:r w:rsidRPr="00796B60">
        <w:rPr>
          <w:rFonts w:ascii="Georgia" w:hAnsi="Georgia"/>
          <w:color w:val="000000"/>
        </w:rPr>
        <w:t>: 9-2-0. Charles Goodman and Alexander Korin opposed.</w:t>
      </w:r>
    </w:p>
    <w:p w14:paraId="6F66B111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51A3B915" w14:textId="7A000D46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b/>
          <w:color w:val="000000"/>
        </w:rPr>
        <w:t>MOTION: </w:t>
      </w:r>
      <w:r w:rsidRPr="00796B60">
        <w:rPr>
          <w:rFonts w:ascii="Georgia" w:hAnsi="Georgia" w:cs="Courier New"/>
          <w:color w:val="000000"/>
        </w:rPr>
        <w:t>by Ira Miller to recommend </w:t>
      </w:r>
      <w:r w:rsidR="00801556" w:rsidRPr="00801556">
        <w:rPr>
          <w:rFonts w:ascii="Georgia" w:hAnsi="Georgia" w:cs="Courier New"/>
          <w:bCs/>
          <w:iCs/>
          <w:color w:val="000000"/>
        </w:rPr>
        <w:t>a</w:t>
      </w:r>
      <w:r w:rsidR="00801556">
        <w:rPr>
          <w:rFonts w:ascii="Georgia" w:hAnsi="Georgia" w:cs="Courier New"/>
          <w:bCs/>
          <w:iCs/>
          <w:color w:val="000000"/>
        </w:rPr>
        <w:t>pproval of</w:t>
      </w:r>
      <w:r w:rsidRPr="00796B60">
        <w:rPr>
          <w:rFonts w:ascii="Georgia" w:hAnsi="Georgia" w:cs="Courier New"/>
          <w:bCs/>
          <w:iCs/>
          <w:color w:val="000000"/>
        </w:rPr>
        <w:t> Article 24 </w:t>
      </w:r>
      <w:r w:rsidR="00801556">
        <w:rPr>
          <w:rFonts w:ascii="Georgia" w:hAnsi="Georgia" w:cs="Courier New"/>
          <w:color w:val="000000"/>
        </w:rPr>
        <w:t>t</w:t>
      </w:r>
      <w:r w:rsidRPr="00796B60">
        <w:rPr>
          <w:rFonts w:ascii="Georgia" w:hAnsi="Georgia" w:cs="Courier New"/>
          <w:bCs/>
          <w:iCs/>
          <w:color w:val="000000"/>
        </w:rPr>
        <w:t>ax on </w:t>
      </w:r>
      <w:r w:rsidRPr="00796B60">
        <w:rPr>
          <w:rFonts w:ascii="Georgia" w:hAnsi="Georgia" w:cs="Courier New"/>
          <w:color w:val="000000"/>
        </w:rPr>
        <w:t>transfer of marijuana or marijuana products at 3% under state law </w:t>
      </w:r>
      <w:r w:rsidRPr="00796B60">
        <w:rPr>
          <w:rFonts w:ascii="Georgia" w:hAnsi="Georgia" w:cs="Courier New"/>
          <w:b/>
          <w:color w:val="000000"/>
        </w:rPr>
        <w:t>SECONDED:</w:t>
      </w:r>
      <w:r w:rsidRPr="00796B60">
        <w:rPr>
          <w:rFonts w:ascii="Georgia" w:hAnsi="Georgia" w:cs="Courier New"/>
          <w:color w:val="000000"/>
        </w:rPr>
        <w:t> by Anja Bernier </w:t>
      </w:r>
      <w:r w:rsidRPr="00796B60">
        <w:rPr>
          <w:rFonts w:ascii="Georgia" w:hAnsi="Georgia" w:cs="Courier New"/>
          <w:b/>
          <w:color w:val="000000"/>
        </w:rPr>
        <w:t>VOTED: </w:t>
      </w:r>
      <w:r w:rsidRPr="00796B60">
        <w:rPr>
          <w:rFonts w:ascii="Georgia" w:hAnsi="Georgia" w:cs="Courier New"/>
          <w:color w:val="000000"/>
        </w:rPr>
        <w:t>11-0-0.</w:t>
      </w:r>
    </w:p>
    <w:p w14:paraId="110047A7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52C99028" w14:textId="068B486C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b/>
          <w:color w:val="000000"/>
        </w:rPr>
        <w:t>MOTION: </w:t>
      </w:r>
      <w:r w:rsidRPr="00796B60">
        <w:rPr>
          <w:rFonts w:ascii="Georgia" w:hAnsi="Georgia" w:cs="Courier New"/>
          <w:color w:val="000000"/>
        </w:rPr>
        <w:t>by Alexander Korin to recommend</w:t>
      </w:r>
      <w:r w:rsidR="00801556">
        <w:rPr>
          <w:rFonts w:ascii="Georgia" w:hAnsi="Georgia" w:cs="Courier New"/>
          <w:color w:val="000000"/>
        </w:rPr>
        <w:t xml:space="preserve"> </w:t>
      </w:r>
      <w:r w:rsidR="00801556" w:rsidRPr="00801556">
        <w:rPr>
          <w:rFonts w:ascii="Georgia" w:hAnsi="Georgia" w:cs="Courier New"/>
          <w:bCs/>
          <w:iCs/>
          <w:color w:val="000000"/>
        </w:rPr>
        <w:t>a</w:t>
      </w:r>
      <w:r w:rsidR="005C0DD9">
        <w:rPr>
          <w:rFonts w:ascii="Georgia" w:hAnsi="Georgia" w:cs="Courier New"/>
          <w:bCs/>
          <w:iCs/>
          <w:color w:val="000000"/>
        </w:rPr>
        <w:t>pproval of Article 2</w:t>
      </w:r>
      <w:r w:rsidR="003950A2">
        <w:rPr>
          <w:rFonts w:ascii="Georgia" w:hAnsi="Georgia" w:cs="Courier New"/>
          <w:bCs/>
          <w:iCs/>
          <w:color w:val="000000"/>
        </w:rPr>
        <w:t>,</w:t>
      </w:r>
      <w:r w:rsidR="005C0DD9">
        <w:rPr>
          <w:rFonts w:ascii="Georgia" w:hAnsi="Georgia" w:cs="Courier New"/>
          <w:bCs/>
          <w:iCs/>
          <w:color w:val="000000"/>
        </w:rPr>
        <w:t xml:space="preserve"> A</w:t>
      </w:r>
      <w:r w:rsidR="00801556">
        <w:rPr>
          <w:rFonts w:ascii="Georgia" w:hAnsi="Georgia" w:cs="Courier New"/>
          <w:bCs/>
          <w:iCs/>
          <w:color w:val="000000"/>
        </w:rPr>
        <w:t>cts on</w:t>
      </w:r>
      <w:r w:rsidR="005C0DD9">
        <w:rPr>
          <w:rFonts w:ascii="Georgia" w:hAnsi="Georgia" w:cs="Courier New"/>
          <w:bCs/>
          <w:iCs/>
          <w:color w:val="000000"/>
        </w:rPr>
        <w:t xml:space="preserve"> R</w:t>
      </w:r>
      <w:r w:rsidR="00801556">
        <w:rPr>
          <w:rFonts w:ascii="Georgia" w:hAnsi="Georgia" w:cs="Courier New"/>
          <w:bCs/>
          <w:iCs/>
          <w:color w:val="000000"/>
        </w:rPr>
        <w:t xml:space="preserve">eports </w:t>
      </w:r>
      <w:r w:rsidRPr="00796B60">
        <w:rPr>
          <w:rFonts w:ascii="Georgia" w:hAnsi="Georgia" w:cs="Courier New"/>
          <w:b/>
          <w:color w:val="000000"/>
        </w:rPr>
        <w:t>SECONDED: </w:t>
      </w:r>
      <w:r w:rsidRPr="00796B60">
        <w:rPr>
          <w:rFonts w:ascii="Georgia" w:hAnsi="Georgia" w:cs="Courier New"/>
          <w:color w:val="000000"/>
        </w:rPr>
        <w:t>by Hanna Switlekowski </w:t>
      </w:r>
      <w:r w:rsidRPr="00796B60">
        <w:rPr>
          <w:rFonts w:ascii="Georgia" w:hAnsi="Georgia" w:cs="Courier New"/>
          <w:b/>
          <w:color w:val="000000"/>
        </w:rPr>
        <w:t>VOTED</w:t>
      </w:r>
      <w:r w:rsidRPr="00796B60">
        <w:rPr>
          <w:rFonts w:ascii="Georgia" w:hAnsi="Georgia" w:cs="Courier New"/>
          <w:color w:val="000000"/>
        </w:rPr>
        <w:t>: 11-0-0.</w:t>
      </w:r>
    </w:p>
    <w:p w14:paraId="19AC3B1B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7F6435D9" w14:textId="74CA0E16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MOTION: by William Brack to recommend</w:t>
      </w:r>
      <w:r w:rsidR="00F60233">
        <w:rPr>
          <w:rFonts w:ascii="Georgia" w:hAnsi="Georgia" w:cs="Courier New"/>
          <w:color w:val="000000"/>
        </w:rPr>
        <w:t xml:space="preserve"> </w:t>
      </w:r>
      <w:r w:rsidR="00F60233" w:rsidRPr="00F60233">
        <w:rPr>
          <w:rFonts w:ascii="Georgia" w:hAnsi="Georgia" w:cs="Courier New"/>
          <w:bCs/>
          <w:iCs/>
          <w:color w:val="000000"/>
        </w:rPr>
        <w:t>a</w:t>
      </w:r>
      <w:r w:rsidRPr="00796B60">
        <w:rPr>
          <w:rFonts w:ascii="Georgia" w:hAnsi="Georgia" w:cs="Courier New"/>
          <w:bCs/>
          <w:iCs/>
          <w:color w:val="000000"/>
        </w:rPr>
        <w:t xml:space="preserve">pproval of Article </w:t>
      </w:r>
      <w:r w:rsidR="00F60233" w:rsidRPr="00F60233">
        <w:rPr>
          <w:rFonts w:ascii="Georgia" w:hAnsi="Georgia" w:cs="Courier New"/>
          <w:bCs/>
          <w:iCs/>
          <w:color w:val="000000"/>
        </w:rPr>
        <w:t>3</w:t>
      </w:r>
      <w:r w:rsidR="003950A2">
        <w:rPr>
          <w:rFonts w:ascii="Georgia" w:hAnsi="Georgia" w:cs="Courier New"/>
          <w:bCs/>
          <w:iCs/>
          <w:color w:val="000000"/>
        </w:rPr>
        <w:t>,</w:t>
      </w:r>
      <w:r w:rsidR="00F60233" w:rsidRPr="00F60233">
        <w:rPr>
          <w:rFonts w:ascii="Georgia" w:hAnsi="Georgia" w:cs="Courier New"/>
          <w:bCs/>
          <w:iCs/>
          <w:color w:val="000000"/>
        </w:rPr>
        <w:t xml:space="preserve"> </w:t>
      </w:r>
      <w:r w:rsidRPr="00796B60">
        <w:rPr>
          <w:rFonts w:ascii="Georgia" w:hAnsi="Georgia" w:cs="Courier New"/>
          <w:color w:val="000000"/>
        </w:rPr>
        <w:t>Sharon Friends School Fund records and appointments </w:t>
      </w:r>
      <w:r w:rsidRPr="00796B60">
        <w:rPr>
          <w:rFonts w:ascii="Georgia" w:hAnsi="Georgia" w:cs="Courier New"/>
          <w:b/>
          <w:color w:val="000000"/>
        </w:rPr>
        <w:t>SECONDED:</w:t>
      </w:r>
      <w:r w:rsidRPr="00796B60">
        <w:rPr>
          <w:rFonts w:ascii="Georgia" w:hAnsi="Georgia" w:cs="Courier New"/>
          <w:color w:val="000000"/>
        </w:rPr>
        <w:t> by Gordon Gladstone </w:t>
      </w:r>
      <w:r w:rsidRPr="00796B60">
        <w:rPr>
          <w:rFonts w:ascii="Georgia" w:hAnsi="Georgia" w:cs="Courier New"/>
          <w:b/>
          <w:color w:val="000000"/>
        </w:rPr>
        <w:t>VOTED: </w:t>
      </w:r>
      <w:r w:rsidRPr="00796B60">
        <w:rPr>
          <w:rFonts w:ascii="Georgia" w:hAnsi="Georgia" w:cs="Courier New"/>
          <w:color w:val="000000"/>
        </w:rPr>
        <w:t>11-0-0.</w:t>
      </w:r>
    </w:p>
    <w:p w14:paraId="4272CB21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48E79039" w14:textId="00D9EBB8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b/>
          <w:color w:val="000000"/>
        </w:rPr>
        <w:lastRenderedPageBreak/>
        <w:t>MOTION: </w:t>
      </w:r>
      <w:r w:rsidRPr="00796B60">
        <w:rPr>
          <w:rFonts w:ascii="Georgia" w:hAnsi="Georgia" w:cs="Courier New"/>
          <w:color w:val="000000"/>
        </w:rPr>
        <w:t>by William Brack to recommend</w:t>
      </w:r>
      <w:r w:rsidR="005C0DD9">
        <w:rPr>
          <w:rFonts w:ascii="Georgia" w:hAnsi="Georgia" w:cs="Courier New"/>
          <w:color w:val="000000"/>
        </w:rPr>
        <w:t xml:space="preserve"> </w:t>
      </w:r>
      <w:r w:rsidR="005C0DD9" w:rsidRPr="005C0DD9">
        <w:rPr>
          <w:rFonts w:ascii="Georgia" w:hAnsi="Georgia" w:cs="Courier New"/>
          <w:bCs/>
          <w:iCs/>
          <w:color w:val="000000"/>
        </w:rPr>
        <w:t>a</w:t>
      </w:r>
      <w:r w:rsidR="005C0DD9">
        <w:rPr>
          <w:rFonts w:ascii="Georgia" w:hAnsi="Georgia" w:cs="Courier New"/>
          <w:bCs/>
          <w:iCs/>
          <w:color w:val="000000"/>
        </w:rPr>
        <w:t xml:space="preserve">pproval of Article 4, Personal </w:t>
      </w:r>
      <w:r w:rsidRPr="00796B60">
        <w:rPr>
          <w:rFonts w:ascii="Georgia" w:hAnsi="Georgia" w:cs="Courier New"/>
          <w:bCs/>
          <w:iCs/>
          <w:color w:val="000000"/>
        </w:rPr>
        <w:t>By-law</w:t>
      </w:r>
      <w:r w:rsidR="005C0DD9" w:rsidRPr="00796B60">
        <w:rPr>
          <w:rFonts w:ascii="Georgia" w:hAnsi="Georgia" w:cs="Courier New"/>
          <w:color w:val="000000"/>
        </w:rPr>
        <w:t xml:space="preserve"> </w:t>
      </w:r>
      <w:r w:rsidRPr="00796B60">
        <w:rPr>
          <w:rFonts w:ascii="Georgia" w:hAnsi="Georgia" w:cs="Courier New"/>
          <w:b/>
          <w:color w:val="000000"/>
        </w:rPr>
        <w:t>SECONDED: </w:t>
      </w:r>
      <w:r w:rsidRPr="00796B60">
        <w:rPr>
          <w:rFonts w:ascii="Georgia" w:hAnsi="Georgia" w:cs="Courier New"/>
          <w:color w:val="000000"/>
        </w:rPr>
        <w:t>by Hanna Switlekowski </w:t>
      </w:r>
      <w:r w:rsidRPr="00796B60">
        <w:rPr>
          <w:rFonts w:ascii="Georgia" w:hAnsi="Georgia" w:cs="Courier New"/>
          <w:b/>
          <w:color w:val="000000"/>
        </w:rPr>
        <w:t>VOTED:</w:t>
      </w:r>
      <w:r w:rsidRPr="00796B60">
        <w:rPr>
          <w:rFonts w:ascii="Georgia" w:hAnsi="Georgia" w:cs="Courier New"/>
          <w:color w:val="000000"/>
        </w:rPr>
        <w:t> 10-0-1. Arnold Cohen abstained.</w:t>
      </w:r>
    </w:p>
    <w:p w14:paraId="7694AF5F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4118D974" w14:textId="3DFCB6CB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b/>
          <w:color w:val="000000"/>
        </w:rPr>
        <w:t>MOTION: </w:t>
      </w:r>
      <w:r w:rsidRPr="00796B60">
        <w:rPr>
          <w:rFonts w:ascii="Georgia" w:hAnsi="Georgia" w:cs="Courier New"/>
          <w:color w:val="000000"/>
        </w:rPr>
        <w:t>by Alexander Korin to recommend</w:t>
      </w:r>
      <w:r w:rsidR="003950A2">
        <w:rPr>
          <w:rFonts w:ascii="Georgia" w:hAnsi="Georgia" w:cs="Courier New"/>
          <w:color w:val="000000"/>
        </w:rPr>
        <w:t xml:space="preserve"> </w:t>
      </w:r>
      <w:r w:rsidR="003950A2" w:rsidRPr="003950A2">
        <w:rPr>
          <w:rFonts w:ascii="Georgia" w:hAnsi="Georgia" w:cs="Courier New"/>
          <w:bCs/>
          <w:iCs/>
          <w:color w:val="000000"/>
        </w:rPr>
        <w:t>a</w:t>
      </w:r>
      <w:r w:rsidRPr="00796B60">
        <w:rPr>
          <w:rFonts w:ascii="Georgia" w:hAnsi="Georgia" w:cs="Courier New"/>
          <w:bCs/>
          <w:iCs/>
          <w:color w:val="000000"/>
        </w:rPr>
        <w:t>pproval of Article 6</w:t>
      </w:r>
      <w:r w:rsidRPr="00796B60">
        <w:rPr>
          <w:rFonts w:ascii="Georgia" w:hAnsi="Georgia" w:cs="Courier New"/>
          <w:b/>
          <w:bCs/>
          <w:i/>
          <w:iCs/>
          <w:color w:val="000000"/>
        </w:rPr>
        <w:t>, </w:t>
      </w:r>
      <w:r w:rsidRPr="00796B60">
        <w:rPr>
          <w:rFonts w:ascii="Georgia" w:hAnsi="Georgia" w:cs="Courier New"/>
          <w:color w:val="000000"/>
        </w:rPr>
        <w:t>Capital Outlay budget </w:t>
      </w:r>
      <w:r w:rsidRPr="00796B60">
        <w:rPr>
          <w:rFonts w:ascii="Georgia" w:hAnsi="Georgia" w:cs="Courier New"/>
          <w:b/>
          <w:color w:val="000000"/>
        </w:rPr>
        <w:t>SECONDED</w:t>
      </w:r>
      <w:r w:rsidRPr="00796B60">
        <w:rPr>
          <w:rFonts w:ascii="Georgia" w:hAnsi="Georgia" w:cs="Courier New"/>
          <w:color w:val="000000"/>
        </w:rPr>
        <w:t>: by Anja Bernier </w:t>
      </w:r>
      <w:r w:rsidRPr="00796B60">
        <w:rPr>
          <w:rFonts w:ascii="Georgia" w:hAnsi="Georgia" w:cs="Courier New"/>
          <w:b/>
          <w:color w:val="000000"/>
        </w:rPr>
        <w:t>VOTED:</w:t>
      </w:r>
      <w:r w:rsidRPr="00796B60">
        <w:rPr>
          <w:rFonts w:ascii="Georgia" w:hAnsi="Georgia" w:cs="Courier New"/>
          <w:color w:val="000000"/>
        </w:rPr>
        <w:t> 10-0-1. Arnold Cohen abstained.</w:t>
      </w:r>
    </w:p>
    <w:p w14:paraId="715B206A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</w:p>
    <w:p w14:paraId="4FF76437" w14:textId="1C378156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/>
          <w:b/>
          <w:color w:val="000000"/>
        </w:rPr>
        <w:t>MOTION: </w:t>
      </w:r>
      <w:r w:rsidRPr="00796B60">
        <w:rPr>
          <w:rFonts w:ascii="Georgia" w:hAnsi="Georgia"/>
          <w:color w:val="000000"/>
        </w:rPr>
        <w:t>by Gordon Gladstone to recommend</w:t>
      </w:r>
      <w:r w:rsidR="00CF5AF0">
        <w:rPr>
          <w:rFonts w:ascii="Georgia" w:hAnsi="Georgia"/>
          <w:color w:val="000000"/>
        </w:rPr>
        <w:t xml:space="preserve"> </w:t>
      </w:r>
      <w:r w:rsidR="00CF5AF0" w:rsidRPr="00CF5AF0">
        <w:rPr>
          <w:rFonts w:ascii="Georgia" w:hAnsi="Georgia"/>
          <w:bCs/>
          <w:iCs/>
          <w:color w:val="000000"/>
        </w:rPr>
        <w:t>a</w:t>
      </w:r>
      <w:r w:rsidRPr="00796B60">
        <w:rPr>
          <w:rFonts w:ascii="Georgia" w:hAnsi="Georgia"/>
          <w:bCs/>
          <w:iCs/>
          <w:color w:val="000000"/>
        </w:rPr>
        <w:t>pproval of Article 7, Application of Bond Premium </w:t>
      </w:r>
      <w:r w:rsidRPr="00796B60">
        <w:rPr>
          <w:rFonts w:ascii="Georgia" w:hAnsi="Georgia"/>
          <w:b/>
          <w:color w:val="000000"/>
        </w:rPr>
        <w:t>SECONDED:</w:t>
      </w:r>
      <w:r w:rsidRPr="00796B60">
        <w:rPr>
          <w:rFonts w:ascii="Georgia" w:hAnsi="Georgia"/>
          <w:color w:val="000000"/>
        </w:rPr>
        <w:t> by William Brack </w:t>
      </w:r>
      <w:r w:rsidRPr="00796B60">
        <w:rPr>
          <w:rFonts w:ascii="Georgia" w:hAnsi="Georgia"/>
          <w:b/>
          <w:color w:val="000000"/>
        </w:rPr>
        <w:t>VOTED: </w:t>
      </w:r>
      <w:r w:rsidRPr="00796B60">
        <w:rPr>
          <w:rFonts w:ascii="Georgia" w:hAnsi="Georgia"/>
          <w:color w:val="000000"/>
        </w:rPr>
        <w:t>11-0-0.</w:t>
      </w:r>
    </w:p>
    <w:p w14:paraId="60CC666C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1C823246" w14:textId="3597A910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b/>
          <w:color w:val="000000"/>
        </w:rPr>
        <w:t>MOTION: </w:t>
      </w:r>
      <w:r w:rsidRPr="00796B60">
        <w:rPr>
          <w:rFonts w:ascii="Georgia" w:hAnsi="Georgia" w:cs="Courier New"/>
          <w:color w:val="000000"/>
        </w:rPr>
        <w:t>by Anja Bernier to recommend </w:t>
      </w:r>
      <w:r w:rsidR="00CF5AF0">
        <w:rPr>
          <w:rFonts w:ascii="Georgia" w:hAnsi="Georgia" w:cs="Courier New"/>
          <w:bCs/>
          <w:iCs/>
          <w:color w:val="000000"/>
        </w:rPr>
        <w:t>a</w:t>
      </w:r>
      <w:r w:rsidRPr="00796B60">
        <w:rPr>
          <w:rFonts w:ascii="Georgia" w:hAnsi="Georgia" w:cs="Courier New"/>
          <w:bCs/>
          <w:iCs/>
          <w:color w:val="000000"/>
        </w:rPr>
        <w:t xml:space="preserve">pproval of Article 13, Amended </w:t>
      </w:r>
      <w:r w:rsidRPr="00796B60">
        <w:rPr>
          <w:rFonts w:ascii="Georgia" w:hAnsi="Georgia" w:cs="Courier New"/>
          <w:color w:val="000000"/>
        </w:rPr>
        <w:t>and the Board of Health revolving funds SECONDED: by William Brack VOTED: 11-0-0.</w:t>
      </w:r>
    </w:p>
    <w:p w14:paraId="49CF76A1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3706D81A" w14:textId="3EE4ADE0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b/>
          <w:color w:val="000000"/>
        </w:rPr>
        <w:t>MOTION: </w:t>
      </w:r>
      <w:r w:rsidRPr="00796B60">
        <w:rPr>
          <w:rFonts w:ascii="Georgia" w:hAnsi="Georgia" w:cs="Courier New"/>
          <w:color w:val="000000"/>
        </w:rPr>
        <w:t>by Gordon Gladstone to recommend</w:t>
      </w:r>
      <w:r w:rsidR="0002672A">
        <w:rPr>
          <w:rFonts w:ascii="Georgia" w:hAnsi="Georgia" w:cs="Courier New"/>
          <w:color w:val="000000"/>
        </w:rPr>
        <w:t xml:space="preserve"> </w:t>
      </w:r>
      <w:r w:rsidR="0002672A" w:rsidRPr="0002672A">
        <w:rPr>
          <w:rFonts w:ascii="Georgia" w:hAnsi="Georgia" w:cs="Courier New"/>
          <w:bCs/>
          <w:iCs/>
          <w:color w:val="000000"/>
        </w:rPr>
        <w:t>a</w:t>
      </w:r>
      <w:r w:rsidRPr="00796B60">
        <w:rPr>
          <w:rFonts w:ascii="Georgia" w:hAnsi="Georgia" w:cs="Courier New"/>
          <w:bCs/>
          <w:iCs/>
          <w:color w:val="000000"/>
        </w:rPr>
        <w:t xml:space="preserve">pproval of Article 14, Revolving Fund </w:t>
      </w:r>
      <w:r w:rsidR="00987044">
        <w:rPr>
          <w:rFonts w:ascii="Georgia" w:hAnsi="Georgia" w:cs="Courier New"/>
          <w:bCs/>
          <w:iCs/>
          <w:color w:val="000000"/>
        </w:rPr>
        <w:t xml:space="preserve">Authorization </w:t>
      </w:r>
      <w:r w:rsidRPr="00796B60">
        <w:rPr>
          <w:rFonts w:ascii="Georgia" w:hAnsi="Georgia" w:cs="Courier New"/>
          <w:b/>
          <w:color w:val="000000"/>
        </w:rPr>
        <w:t>SECONDED</w:t>
      </w:r>
      <w:r w:rsidRPr="00796B60">
        <w:rPr>
          <w:rFonts w:ascii="Georgia" w:hAnsi="Georgia" w:cs="Courier New"/>
          <w:color w:val="000000"/>
        </w:rPr>
        <w:t>: by Anja Bernier </w:t>
      </w:r>
      <w:r w:rsidRPr="00796B60">
        <w:rPr>
          <w:rFonts w:ascii="Georgia" w:hAnsi="Georgia" w:cs="Courier New"/>
          <w:b/>
          <w:color w:val="000000"/>
        </w:rPr>
        <w:t>VOTED: </w:t>
      </w:r>
      <w:r w:rsidRPr="00796B60">
        <w:rPr>
          <w:rFonts w:ascii="Georgia" w:hAnsi="Georgia" w:cs="Courier New"/>
          <w:color w:val="000000"/>
        </w:rPr>
        <w:t>11-0-0.</w:t>
      </w:r>
    </w:p>
    <w:p w14:paraId="1C9D4094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57C32D27" w14:textId="26D3C6C2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b/>
          <w:color w:val="000000"/>
        </w:rPr>
        <w:t>MOTION: </w:t>
      </w:r>
      <w:r w:rsidRPr="00796B60">
        <w:rPr>
          <w:rFonts w:ascii="Georgia" w:hAnsi="Georgia" w:cs="Courier New"/>
          <w:color w:val="000000"/>
        </w:rPr>
        <w:t xml:space="preserve">by Gordon Gladstone to </w:t>
      </w:r>
      <w:r w:rsidR="00987044">
        <w:rPr>
          <w:rFonts w:ascii="Georgia" w:hAnsi="Georgia" w:cs="Courier New"/>
          <w:color w:val="000000"/>
        </w:rPr>
        <w:t xml:space="preserve">approval </w:t>
      </w:r>
      <w:r w:rsidRPr="00796B60">
        <w:rPr>
          <w:rFonts w:ascii="Georgia" w:hAnsi="Georgia" w:cs="Courier New"/>
          <w:bCs/>
          <w:iCs/>
          <w:color w:val="000000"/>
        </w:rPr>
        <w:t>of Article 15, Property Tax Exemptions </w:t>
      </w:r>
      <w:r w:rsidRPr="00796B60">
        <w:rPr>
          <w:rFonts w:ascii="Georgia" w:hAnsi="Georgia" w:cs="Courier New"/>
          <w:b/>
          <w:color w:val="000000"/>
        </w:rPr>
        <w:t>SECONDED: </w:t>
      </w:r>
      <w:r w:rsidRPr="00796B60">
        <w:rPr>
          <w:rFonts w:ascii="Georgia" w:hAnsi="Georgia" w:cs="Courier New"/>
          <w:color w:val="000000"/>
        </w:rPr>
        <w:t>by William Brack </w:t>
      </w:r>
      <w:r w:rsidRPr="00796B60">
        <w:rPr>
          <w:rFonts w:ascii="Georgia" w:hAnsi="Georgia" w:cs="Courier New"/>
          <w:b/>
          <w:color w:val="000000"/>
        </w:rPr>
        <w:t>VOTED:</w:t>
      </w:r>
      <w:r w:rsidRPr="00796B60">
        <w:rPr>
          <w:rFonts w:ascii="Georgia" w:hAnsi="Georgia" w:cs="Courier New"/>
          <w:color w:val="000000"/>
        </w:rPr>
        <w:t> 11-0-0.</w:t>
      </w:r>
    </w:p>
    <w:p w14:paraId="75A824A1" w14:textId="77777777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 w:cs="Courier New"/>
          <w:color w:val="000000"/>
        </w:rPr>
        <w:t> </w:t>
      </w:r>
    </w:p>
    <w:p w14:paraId="4E92312B" w14:textId="131255FA" w:rsidR="00796B60" w:rsidRPr="00796B60" w:rsidRDefault="00796B60" w:rsidP="00796B60">
      <w:pPr>
        <w:rPr>
          <w:rFonts w:ascii="Helvetica" w:hAnsi="Helvetica"/>
          <w:color w:val="000000"/>
          <w:sz w:val="27"/>
          <w:szCs w:val="27"/>
        </w:rPr>
      </w:pPr>
      <w:r w:rsidRPr="00796B60">
        <w:rPr>
          <w:rFonts w:ascii="Georgia" w:hAnsi="Georgia"/>
          <w:b/>
          <w:color w:val="000000"/>
        </w:rPr>
        <w:t>MOTION: </w:t>
      </w:r>
      <w:r w:rsidRPr="00796B60">
        <w:rPr>
          <w:rFonts w:ascii="Georgia" w:hAnsi="Georgia"/>
          <w:color w:val="000000"/>
        </w:rPr>
        <w:t>by Hanna Switlekowski to recommend</w:t>
      </w:r>
      <w:r w:rsidR="00687CC1">
        <w:rPr>
          <w:rFonts w:ascii="Georgia" w:hAnsi="Georgia"/>
          <w:color w:val="000000"/>
        </w:rPr>
        <w:t xml:space="preserve"> </w:t>
      </w:r>
      <w:r w:rsidR="00687CC1" w:rsidRPr="00687CC1">
        <w:rPr>
          <w:rFonts w:ascii="Georgia" w:hAnsi="Georgia"/>
          <w:bCs/>
          <w:iCs/>
          <w:color w:val="000000"/>
        </w:rPr>
        <w:t>a</w:t>
      </w:r>
      <w:r w:rsidRPr="00796B60">
        <w:rPr>
          <w:rFonts w:ascii="Georgia" w:hAnsi="Georgia"/>
          <w:bCs/>
          <w:iCs/>
          <w:color w:val="000000"/>
        </w:rPr>
        <w:t xml:space="preserve">pproval of Article 20, Commercial Solar Farms on Municipal </w:t>
      </w:r>
      <w:r w:rsidRPr="00796B60">
        <w:rPr>
          <w:rFonts w:ascii="Georgia" w:hAnsi="Georgia"/>
          <w:b/>
          <w:color w:val="000000"/>
        </w:rPr>
        <w:t>SECONDED: </w:t>
      </w:r>
      <w:r w:rsidRPr="00796B60">
        <w:rPr>
          <w:rFonts w:ascii="Georgia" w:hAnsi="Georgia"/>
          <w:color w:val="000000"/>
        </w:rPr>
        <w:t>by Ira Miller </w:t>
      </w:r>
      <w:r w:rsidRPr="00796B60">
        <w:rPr>
          <w:rFonts w:ascii="Georgia" w:hAnsi="Georgia"/>
          <w:b/>
          <w:color w:val="000000"/>
        </w:rPr>
        <w:t>VOTED: </w:t>
      </w:r>
      <w:r w:rsidRPr="00796B60">
        <w:rPr>
          <w:rFonts w:ascii="Georgia" w:hAnsi="Georgia"/>
          <w:color w:val="000000"/>
        </w:rPr>
        <w:t>11-0-0.</w:t>
      </w:r>
    </w:p>
    <w:p w14:paraId="67F55F43" w14:textId="7A4C8889" w:rsidR="00E90759" w:rsidRPr="00E90759" w:rsidRDefault="00E90759" w:rsidP="00796B60">
      <w:pPr>
        <w:rPr>
          <w:rFonts w:ascii="Georgia" w:hAnsi="Georgia"/>
          <w:b/>
          <w:color w:val="000000"/>
        </w:rPr>
      </w:pPr>
    </w:p>
    <w:p w14:paraId="4B547411" w14:textId="77777777" w:rsidR="00E90759" w:rsidRPr="00E90759" w:rsidRDefault="00E90759" w:rsidP="00E90759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Arial"/>
          <w:b/>
          <w:color w:val="000000"/>
        </w:rPr>
        <w:t>Documents Distributed Since Last Meeting</w:t>
      </w:r>
    </w:p>
    <w:p w14:paraId="6BC861FE" w14:textId="59257610" w:rsidR="002B3FA8" w:rsidRPr="0050028B" w:rsidRDefault="00E90759" w:rsidP="0050028B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Arial"/>
          <w:b/>
          <w:color w:val="000000"/>
        </w:rPr>
        <w:t>FY19 South East Regional expense</w:t>
      </w:r>
    </w:p>
    <w:p w14:paraId="65B9C3EC" w14:textId="1BC5F4BC" w:rsidR="002B3FA8" w:rsidRPr="0050028B" w:rsidRDefault="00E90759" w:rsidP="002B3FA8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Arial"/>
          <w:b/>
          <w:color w:val="000000"/>
        </w:rPr>
        <w:t>FY19 South East Regional FY19 Budget Hearing</w:t>
      </w:r>
    </w:p>
    <w:p w14:paraId="77C4D7E3" w14:textId="2A190127" w:rsidR="002B3FA8" w:rsidRPr="0050028B" w:rsidRDefault="00E90759" w:rsidP="002B3FA8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2B3FA8">
        <w:rPr>
          <w:rFonts w:ascii="Georgia" w:hAnsi="Georgia" w:cs="Times New Roman"/>
          <w:b/>
          <w:color w:val="000000"/>
        </w:rPr>
        <w:t>School Revolving Fund fringe benefits</w:t>
      </w:r>
    </w:p>
    <w:p w14:paraId="0D1ED9D9" w14:textId="2A5C9962" w:rsidR="002B3FA8" w:rsidRPr="00C66D71" w:rsidRDefault="00E90759" w:rsidP="002B3FA8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2B3FA8">
        <w:rPr>
          <w:rFonts w:ascii="Georgia" w:hAnsi="Georgia" w:cs="Times New Roman"/>
          <w:b/>
          <w:color w:val="000000"/>
        </w:rPr>
        <w:t>Trash Budget</w:t>
      </w:r>
    </w:p>
    <w:p w14:paraId="6787DE20" w14:textId="77777777" w:rsidR="002B3FA8" w:rsidRPr="002B3FA8" w:rsidRDefault="00E90759" w:rsidP="002B3FA8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2B3FA8">
        <w:rPr>
          <w:rFonts w:ascii="Georgia" w:hAnsi="Georgia" w:cs="Times New Roman"/>
          <w:b/>
          <w:color w:val="000000"/>
        </w:rPr>
        <w:t>Executive Salary Survey</w:t>
      </w:r>
    </w:p>
    <w:p w14:paraId="0BBA3248" w14:textId="3D7502DE" w:rsidR="002B3FA8" w:rsidRPr="00C66D71" w:rsidRDefault="002B3FA8" w:rsidP="00C66D71">
      <w:pPr>
        <w:pStyle w:val="NoSpacing"/>
        <w:rPr>
          <w:rFonts w:ascii="Georgia" w:hAnsi="Georgia"/>
        </w:rPr>
      </w:pPr>
      <w:r w:rsidRPr="002B3FA8">
        <w:rPr>
          <w:rFonts w:ascii="Georgia" w:hAnsi="Georgia"/>
        </w:rPr>
        <w:t>The Finance Committee w</w:t>
      </w:r>
      <w:r w:rsidR="00DE5A15" w:rsidRPr="002B3FA8">
        <w:rPr>
          <w:rFonts w:ascii="Georgia" w:hAnsi="Georgia"/>
        </w:rPr>
        <w:t>ill follow up to see what h</w:t>
      </w:r>
      <w:r w:rsidR="0050028B">
        <w:rPr>
          <w:rFonts w:ascii="Georgia" w:hAnsi="Georgia"/>
        </w:rPr>
        <w:t>appened with Town A</w:t>
      </w:r>
      <w:r w:rsidRPr="002B3FA8">
        <w:rPr>
          <w:rFonts w:ascii="Georgia" w:hAnsi="Georgia"/>
        </w:rPr>
        <w:t>dministrator.</w:t>
      </w:r>
    </w:p>
    <w:p w14:paraId="4E2E92BD" w14:textId="77777777" w:rsidR="00E90759" w:rsidRDefault="00E90759" w:rsidP="00E90759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Times New Roman"/>
          <w:b/>
          <w:color w:val="000000"/>
        </w:rPr>
        <w:t>Revised Article 4 with actual salaries</w:t>
      </w:r>
    </w:p>
    <w:p w14:paraId="01279C9F" w14:textId="4CFBD650" w:rsidR="002B3FA8" w:rsidRPr="00C66D71" w:rsidRDefault="002B3FA8" w:rsidP="00C66D7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One salary was incorrect and it </w:t>
      </w:r>
      <w:r w:rsidR="00DE5A15" w:rsidRPr="002B3FA8">
        <w:rPr>
          <w:rFonts w:ascii="Georgia" w:hAnsi="Georgia"/>
        </w:rPr>
        <w:t xml:space="preserve">has </w:t>
      </w:r>
      <w:r>
        <w:rPr>
          <w:rFonts w:ascii="Georgia" w:hAnsi="Georgia"/>
        </w:rPr>
        <w:t xml:space="preserve">now </w:t>
      </w:r>
      <w:r w:rsidR="00DE5A15" w:rsidRPr="002B3FA8">
        <w:rPr>
          <w:rFonts w:ascii="Georgia" w:hAnsi="Georgia"/>
        </w:rPr>
        <w:t>been corrected</w:t>
      </w:r>
      <w:r>
        <w:rPr>
          <w:rFonts w:ascii="Georgia" w:hAnsi="Georgia"/>
        </w:rPr>
        <w:t>.</w:t>
      </w:r>
      <w:r w:rsidR="00DE5A15" w:rsidRPr="002B3FA8">
        <w:rPr>
          <w:rFonts w:ascii="Georgia" w:hAnsi="Georgia"/>
        </w:rPr>
        <w:t xml:space="preserve"> </w:t>
      </w:r>
    </w:p>
    <w:p w14:paraId="67B03688" w14:textId="6A3CC8C3" w:rsidR="002B3FA8" w:rsidRPr="0050028B" w:rsidRDefault="00E90759" w:rsidP="0050028B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Times New Roman"/>
          <w:b/>
          <w:color w:val="000000"/>
        </w:rPr>
        <w:t>Trash and Recycling Fund working budget</w:t>
      </w:r>
    </w:p>
    <w:p w14:paraId="54A4F7EF" w14:textId="32BC2099" w:rsidR="002B3FA8" w:rsidRPr="0050028B" w:rsidRDefault="00E90759" w:rsidP="0050028B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Times New Roman"/>
          <w:b/>
          <w:color w:val="000000"/>
        </w:rPr>
        <w:t>Charts for Monday</w:t>
      </w:r>
    </w:p>
    <w:p w14:paraId="32275D71" w14:textId="0B99B07E" w:rsidR="002B3FA8" w:rsidRPr="0050028B" w:rsidRDefault="00E90759" w:rsidP="0050028B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Times New Roman"/>
          <w:b/>
          <w:color w:val="000000"/>
        </w:rPr>
        <w:t>Sharon Cares Presentation</w:t>
      </w:r>
    </w:p>
    <w:p w14:paraId="66598A1A" w14:textId="6EB01E1F" w:rsidR="00E90759" w:rsidRDefault="00E90759" w:rsidP="00E90759">
      <w:pPr>
        <w:pStyle w:val="ListParagraph"/>
        <w:numPr>
          <w:ilvl w:val="1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Times New Roman"/>
          <w:b/>
          <w:color w:val="000000"/>
        </w:rPr>
        <w:t>Four Daughters Presentation</w:t>
      </w:r>
    </w:p>
    <w:p w14:paraId="1413E290" w14:textId="77777777" w:rsidR="00E90759" w:rsidRPr="008F0DD3" w:rsidRDefault="00E90759" w:rsidP="00E90759">
      <w:pPr>
        <w:rPr>
          <w:rFonts w:ascii="Georgia" w:hAnsi="Georgia"/>
          <w:color w:val="000000"/>
        </w:rPr>
      </w:pPr>
    </w:p>
    <w:p w14:paraId="381FA223" w14:textId="5721680D" w:rsidR="0019026E" w:rsidRPr="002B3FA8" w:rsidRDefault="00E90759" w:rsidP="0019026E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color w:val="000000"/>
        </w:rPr>
      </w:pPr>
      <w:r w:rsidRPr="00E90759">
        <w:rPr>
          <w:rFonts w:ascii="Georgia" w:hAnsi="Georgia" w:cs="Arial"/>
          <w:b/>
          <w:color w:val="000000"/>
        </w:rPr>
        <w:t>Vote Minutes</w:t>
      </w:r>
      <w:r w:rsidRPr="00E90759">
        <w:rPr>
          <w:rFonts w:ascii="Georgia" w:hAnsi="Georgia" w:cs="Arial"/>
          <w:b/>
          <w:color w:val="000000"/>
          <w:shd w:val="clear" w:color="auto" w:fill="FFFFFF"/>
        </w:rPr>
        <w:t xml:space="preserve"> </w:t>
      </w:r>
    </w:p>
    <w:p w14:paraId="26B29D92" w14:textId="77777777" w:rsidR="002B3FA8" w:rsidRDefault="002B3FA8" w:rsidP="002B3FA8">
      <w:pPr>
        <w:rPr>
          <w:rFonts w:ascii="Georgia" w:hAnsi="Georgia"/>
          <w:b/>
          <w:color w:val="000000"/>
        </w:rPr>
      </w:pPr>
    </w:p>
    <w:p w14:paraId="4305F8ED" w14:textId="1AB6653E" w:rsidR="002B3FA8" w:rsidRDefault="002B3FA8" w:rsidP="002B3FA8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MOTION: </w:t>
      </w:r>
      <w:r>
        <w:rPr>
          <w:rFonts w:ascii="Georgia" w:hAnsi="Georgia"/>
          <w:color w:val="000000"/>
        </w:rPr>
        <w:t>by Edward Phillips to approve the March 19</w:t>
      </w:r>
      <w:r w:rsidRPr="002B3FA8">
        <w:rPr>
          <w:rFonts w:ascii="Georgia" w:hAnsi="Georgia"/>
          <w:color w:val="000000"/>
          <w:vertAlign w:val="superscript"/>
        </w:rPr>
        <w:t>th</w:t>
      </w:r>
      <w:r>
        <w:rPr>
          <w:rFonts w:ascii="Georgia" w:hAnsi="Georgia"/>
          <w:color w:val="000000"/>
        </w:rPr>
        <w:t xml:space="preserve">, 2018 minutes </w:t>
      </w:r>
      <w:r>
        <w:rPr>
          <w:rFonts w:ascii="Georgia" w:hAnsi="Georgia"/>
          <w:b/>
          <w:color w:val="000000"/>
        </w:rPr>
        <w:t xml:space="preserve">SECONDED: </w:t>
      </w:r>
      <w:r>
        <w:rPr>
          <w:rFonts w:ascii="Georgia" w:hAnsi="Georgia"/>
          <w:color w:val="000000"/>
        </w:rPr>
        <w:t xml:space="preserve">by Hanna Switlekowski </w:t>
      </w:r>
      <w:r>
        <w:rPr>
          <w:rFonts w:ascii="Georgia" w:hAnsi="Georgia"/>
          <w:b/>
          <w:color w:val="000000"/>
        </w:rPr>
        <w:t xml:space="preserve">VOTED: </w:t>
      </w:r>
      <w:r>
        <w:rPr>
          <w:rFonts w:ascii="Georgia" w:hAnsi="Georgia"/>
          <w:color w:val="000000"/>
        </w:rPr>
        <w:t>10-0-1. William Brack abstained.</w:t>
      </w:r>
    </w:p>
    <w:p w14:paraId="487A6661" w14:textId="77777777" w:rsidR="002B3FA8" w:rsidRDefault="002B3FA8" w:rsidP="002B3FA8">
      <w:pPr>
        <w:rPr>
          <w:rFonts w:ascii="Georgia" w:hAnsi="Georgia"/>
          <w:color w:val="000000"/>
        </w:rPr>
      </w:pPr>
    </w:p>
    <w:p w14:paraId="6B256026" w14:textId="3BE0AB31" w:rsidR="003B298F" w:rsidRPr="002435BF" w:rsidRDefault="002B3FA8" w:rsidP="002B3FA8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MOTION: </w:t>
      </w:r>
      <w:r>
        <w:rPr>
          <w:rFonts w:ascii="Georgia" w:hAnsi="Georgia"/>
          <w:color w:val="000000"/>
        </w:rPr>
        <w:t>by Edward Phillips to approve the March 26</w:t>
      </w:r>
      <w:r w:rsidRPr="002B3FA8">
        <w:rPr>
          <w:rFonts w:ascii="Georgia" w:hAnsi="Georgia"/>
          <w:color w:val="000000"/>
          <w:vertAlign w:val="superscript"/>
        </w:rPr>
        <w:t>th</w:t>
      </w:r>
      <w:r>
        <w:rPr>
          <w:rFonts w:ascii="Georgia" w:hAnsi="Georgia"/>
          <w:color w:val="000000"/>
        </w:rPr>
        <w:t xml:space="preserve">, 2018 minutes </w:t>
      </w:r>
      <w:r>
        <w:rPr>
          <w:rFonts w:ascii="Georgia" w:hAnsi="Georgia"/>
          <w:b/>
          <w:color w:val="000000"/>
        </w:rPr>
        <w:t xml:space="preserve">SECONDED: </w:t>
      </w:r>
      <w:r>
        <w:rPr>
          <w:rFonts w:ascii="Georgia" w:hAnsi="Georgia"/>
          <w:color w:val="000000"/>
        </w:rPr>
        <w:t xml:space="preserve">by Hanna Switlekowski </w:t>
      </w:r>
      <w:r>
        <w:rPr>
          <w:rFonts w:ascii="Georgia" w:hAnsi="Georgia"/>
          <w:b/>
          <w:color w:val="000000"/>
        </w:rPr>
        <w:t xml:space="preserve">VOTED: </w:t>
      </w:r>
      <w:r>
        <w:rPr>
          <w:rFonts w:ascii="Georgia" w:hAnsi="Georgia"/>
          <w:color w:val="000000"/>
        </w:rPr>
        <w:t>11-0-0.</w:t>
      </w:r>
    </w:p>
    <w:p w14:paraId="73A1AB16" w14:textId="77777777" w:rsidR="00E90759" w:rsidRPr="00E90759" w:rsidRDefault="00E90759" w:rsidP="00E90759">
      <w:pPr>
        <w:rPr>
          <w:rFonts w:ascii="Georgia" w:hAnsi="Georgia"/>
          <w:b/>
          <w:color w:val="000000"/>
        </w:rPr>
      </w:pPr>
    </w:p>
    <w:p w14:paraId="47ECB9E0" w14:textId="77777777" w:rsidR="00E90759" w:rsidRPr="002B3FA8" w:rsidRDefault="00E90759" w:rsidP="00E90759">
      <w:pPr>
        <w:pStyle w:val="ListParagraph"/>
        <w:numPr>
          <w:ilvl w:val="0"/>
          <w:numId w:val="1"/>
        </w:numPr>
        <w:rPr>
          <w:rFonts w:ascii="Georgia" w:hAnsi="Georgia" w:cs="Times New Roman"/>
          <w:color w:val="000000"/>
        </w:rPr>
      </w:pPr>
      <w:r w:rsidRPr="00E90759">
        <w:rPr>
          <w:rFonts w:ascii="Georgia" w:hAnsi="Georgia" w:cs="Arial"/>
          <w:b/>
          <w:color w:val="000000"/>
          <w:shd w:val="clear" w:color="auto" w:fill="FFFFFF"/>
        </w:rPr>
        <w:t>Adjournment</w:t>
      </w:r>
    </w:p>
    <w:p w14:paraId="0D366268" w14:textId="77777777" w:rsidR="002B3FA8" w:rsidRDefault="002B3FA8" w:rsidP="002B3FA8">
      <w:pPr>
        <w:rPr>
          <w:rFonts w:ascii="Georgia" w:hAnsi="Georgia"/>
          <w:color w:val="000000"/>
        </w:rPr>
      </w:pPr>
    </w:p>
    <w:p w14:paraId="5A451C68" w14:textId="2EAED131" w:rsidR="0069159A" w:rsidRPr="0050028B" w:rsidRDefault="002B3FA8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MOTION: </w:t>
      </w:r>
      <w:r>
        <w:rPr>
          <w:rFonts w:ascii="Georgia" w:hAnsi="Georgia"/>
          <w:color w:val="000000"/>
        </w:rPr>
        <w:t xml:space="preserve">by Edward Phillips to adjourn </w:t>
      </w:r>
      <w:r>
        <w:rPr>
          <w:rFonts w:ascii="Georgia" w:hAnsi="Georgia"/>
          <w:b/>
          <w:color w:val="000000"/>
        </w:rPr>
        <w:t xml:space="preserve">SECONDED: </w:t>
      </w:r>
      <w:r>
        <w:rPr>
          <w:rFonts w:ascii="Georgia" w:hAnsi="Georgia"/>
          <w:color w:val="000000"/>
        </w:rPr>
        <w:t xml:space="preserve">by Hanna Switlekowski </w:t>
      </w:r>
      <w:r>
        <w:rPr>
          <w:rFonts w:ascii="Georgia" w:hAnsi="Georgia"/>
          <w:b/>
          <w:color w:val="000000"/>
        </w:rPr>
        <w:t xml:space="preserve">VOTED: </w:t>
      </w:r>
      <w:r>
        <w:rPr>
          <w:rFonts w:ascii="Georgia" w:hAnsi="Georgia"/>
          <w:color w:val="000000"/>
        </w:rPr>
        <w:t>11-0-0.</w:t>
      </w:r>
      <w:r w:rsidR="00C66D71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The meeting was adjourned at 10:15 pm.</w:t>
      </w:r>
    </w:p>
    <w:sectPr w:rsidR="0069159A" w:rsidRPr="0050028B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6DD"/>
    <w:multiLevelType w:val="hybridMultilevel"/>
    <w:tmpl w:val="0C68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802"/>
    <w:multiLevelType w:val="hybridMultilevel"/>
    <w:tmpl w:val="7DD00D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BA0F8E"/>
    <w:multiLevelType w:val="hybridMultilevel"/>
    <w:tmpl w:val="C288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47DC"/>
    <w:multiLevelType w:val="hybridMultilevel"/>
    <w:tmpl w:val="05D0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420"/>
    <w:multiLevelType w:val="hybridMultilevel"/>
    <w:tmpl w:val="76B4789E"/>
    <w:lvl w:ilvl="0" w:tplc="779C3494">
      <w:numFmt w:val="bullet"/>
      <w:lvlText w:val="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90DD7"/>
    <w:multiLevelType w:val="hybridMultilevel"/>
    <w:tmpl w:val="40B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E4EE0"/>
    <w:multiLevelType w:val="hybridMultilevel"/>
    <w:tmpl w:val="808C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B59D1"/>
    <w:multiLevelType w:val="hybridMultilevel"/>
    <w:tmpl w:val="F9FA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11E49"/>
    <w:multiLevelType w:val="hybridMultilevel"/>
    <w:tmpl w:val="F8D8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F1B96"/>
    <w:multiLevelType w:val="hybridMultilevel"/>
    <w:tmpl w:val="F5A2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1C17"/>
    <w:multiLevelType w:val="hybridMultilevel"/>
    <w:tmpl w:val="A40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3611C"/>
    <w:multiLevelType w:val="hybridMultilevel"/>
    <w:tmpl w:val="5D1C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60D73"/>
    <w:multiLevelType w:val="hybridMultilevel"/>
    <w:tmpl w:val="381E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D5077"/>
    <w:multiLevelType w:val="hybridMultilevel"/>
    <w:tmpl w:val="6DB0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60D23"/>
    <w:multiLevelType w:val="hybridMultilevel"/>
    <w:tmpl w:val="577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40058"/>
    <w:multiLevelType w:val="hybridMultilevel"/>
    <w:tmpl w:val="9B7A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015D3"/>
    <w:multiLevelType w:val="hybridMultilevel"/>
    <w:tmpl w:val="C32C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82E6E"/>
    <w:multiLevelType w:val="hybridMultilevel"/>
    <w:tmpl w:val="ED56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115FD"/>
    <w:multiLevelType w:val="hybridMultilevel"/>
    <w:tmpl w:val="90B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3307C"/>
    <w:multiLevelType w:val="hybridMultilevel"/>
    <w:tmpl w:val="912A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54B82"/>
    <w:multiLevelType w:val="hybridMultilevel"/>
    <w:tmpl w:val="EFF4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67814"/>
    <w:multiLevelType w:val="hybridMultilevel"/>
    <w:tmpl w:val="E14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50963"/>
    <w:multiLevelType w:val="hybridMultilevel"/>
    <w:tmpl w:val="A92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E0780"/>
    <w:multiLevelType w:val="hybridMultilevel"/>
    <w:tmpl w:val="D822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80B36"/>
    <w:multiLevelType w:val="hybridMultilevel"/>
    <w:tmpl w:val="6A3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073A8"/>
    <w:multiLevelType w:val="hybridMultilevel"/>
    <w:tmpl w:val="94D0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96B0C"/>
    <w:multiLevelType w:val="hybridMultilevel"/>
    <w:tmpl w:val="D39A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15A6C"/>
    <w:multiLevelType w:val="hybridMultilevel"/>
    <w:tmpl w:val="59FA3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88109B8"/>
    <w:multiLevelType w:val="hybridMultilevel"/>
    <w:tmpl w:val="11F0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633B7"/>
    <w:multiLevelType w:val="hybridMultilevel"/>
    <w:tmpl w:val="3EF22E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0B9547F"/>
    <w:multiLevelType w:val="hybridMultilevel"/>
    <w:tmpl w:val="C1F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C3B53"/>
    <w:multiLevelType w:val="hybridMultilevel"/>
    <w:tmpl w:val="4D5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86E51"/>
    <w:multiLevelType w:val="hybridMultilevel"/>
    <w:tmpl w:val="E56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0104D"/>
    <w:multiLevelType w:val="hybridMultilevel"/>
    <w:tmpl w:val="1266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44495"/>
    <w:multiLevelType w:val="hybridMultilevel"/>
    <w:tmpl w:val="B93A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D7EF4"/>
    <w:multiLevelType w:val="hybridMultilevel"/>
    <w:tmpl w:val="6D70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64A1A"/>
    <w:multiLevelType w:val="hybridMultilevel"/>
    <w:tmpl w:val="1E42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C55D1"/>
    <w:multiLevelType w:val="hybridMultilevel"/>
    <w:tmpl w:val="F85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0"/>
  </w:num>
  <w:num w:numId="5">
    <w:abstractNumId w:val="12"/>
  </w:num>
  <w:num w:numId="6">
    <w:abstractNumId w:val="26"/>
  </w:num>
  <w:num w:numId="7">
    <w:abstractNumId w:val="38"/>
  </w:num>
  <w:num w:numId="8">
    <w:abstractNumId w:val="37"/>
  </w:num>
  <w:num w:numId="9">
    <w:abstractNumId w:val="5"/>
  </w:num>
  <w:num w:numId="10">
    <w:abstractNumId w:val="31"/>
  </w:num>
  <w:num w:numId="11">
    <w:abstractNumId w:val="21"/>
  </w:num>
  <w:num w:numId="12">
    <w:abstractNumId w:val="14"/>
  </w:num>
  <w:num w:numId="13">
    <w:abstractNumId w:val="35"/>
  </w:num>
  <w:num w:numId="14">
    <w:abstractNumId w:val="33"/>
  </w:num>
  <w:num w:numId="15">
    <w:abstractNumId w:val="2"/>
  </w:num>
  <w:num w:numId="16">
    <w:abstractNumId w:val="27"/>
  </w:num>
  <w:num w:numId="17">
    <w:abstractNumId w:val="3"/>
  </w:num>
  <w:num w:numId="18">
    <w:abstractNumId w:val="18"/>
  </w:num>
  <w:num w:numId="19">
    <w:abstractNumId w:val="6"/>
  </w:num>
  <w:num w:numId="20">
    <w:abstractNumId w:val="17"/>
  </w:num>
  <w:num w:numId="21">
    <w:abstractNumId w:val="19"/>
  </w:num>
  <w:num w:numId="22">
    <w:abstractNumId w:val="0"/>
  </w:num>
  <w:num w:numId="23">
    <w:abstractNumId w:val="11"/>
  </w:num>
  <w:num w:numId="24">
    <w:abstractNumId w:val="30"/>
  </w:num>
  <w:num w:numId="25">
    <w:abstractNumId w:val="16"/>
  </w:num>
  <w:num w:numId="26">
    <w:abstractNumId w:val="32"/>
  </w:num>
  <w:num w:numId="27">
    <w:abstractNumId w:val="23"/>
  </w:num>
  <w:num w:numId="28">
    <w:abstractNumId w:val="22"/>
  </w:num>
  <w:num w:numId="29">
    <w:abstractNumId w:val="7"/>
  </w:num>
  <w:num w:numId="30">
    <w:abstractNumId w:val="25"/>
  </w:num>
  <w:num w:numId="31">
    <w:abstractNumId w:val="13"/>
  </w:num>
  <w:num w:numId="32">
    <w:abstractNumId w:val="29"/>
  </w:num>
  <w:num w:numId="33">
    <w:abstractNumId w:val="24"/>
  </w:num>
  <w:num w:numId="34">
    <w:abstractNumId w:val="36"/>
  </w:num>
  <w:num w:numId="35">
    <w:abstractNumId w:val="9"/>
  </w:num>
  <w:num w:numId="36">
    <w:abstractNumId w:val="1"/>
  </w:num>
  <w:num w:numId="37">
    <w:abstractNumId w:val="8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9"/>
    <w:rsid w:val="0002672A"/>
    <w:rsid w:val="00026F9F"/>
    <w:rsid w:val="00063ECF"/>
    <w:rsid w:val="00066C29"/>
    <w:rsid w:val="00086273"/>
    <w:rsid w:val="00086BC8"/>
    <w:rsid w:val="00090720"/>
    <w:rsid w:val="00094C24"/>
    <w:rsid w:val="000A5162"/>
    <w:rsid w:val="000B219C"/>
    <w:rsid w:val="000B366E"/>
    <w:rsid w:val="000C6CB8"/>
    <w:rsid w:val="000D7CA5"/>
    <w:rsid w:val="00116328"/>
    <w:rsid w:val="00123EAB"/>
    <w:rsid w:val="00132B0F"/>
    <w:rsid w:val="00135524"/>
    <w:rsid w:val="0013604C"/>
    <w:rsid w:val="0019026E"/>
    <w:rsid w:val="00191EFD"/>
    <w:rsid w:val="001E0D67"/>
    <w:rsid w:val="001E6031"/>
    <w:rsid w:val="00216AD5"/>
    <w:rsid w:val="00217143"/>
    <w:rsid w:val="002435BF"/>
    <w:rsid w:val="0024501E"/>
    <w:rsid w:val="0025222E"/>
    <w:rsid w:val="00260CF2"/>
    <w:rsid w:val="00284755"/>
    <w:rsid w:val="00290643"/>
    <w:rsid w:val="002B1216"/>
    <w:rsid w:val="002B3FA8"/>
    <w:rsid w:val="002C680F"/>
    <w:rsid w:val="002D4C8B"/>
    <w:rsid w:val="002E7BDB"/>
    <w:rsid w:val="002F42AE"/>
    <w:rsid w:val="003001A3"/>
    <w:rsid w:val="003047FB"/>
    <w:rsid w:val="00322B10"/>
    <w:rsid w:val="003269B4"/>
    <w:rsid w:val="00335A23"/>
    <w:rsid w:val="00357F13"/>
    <w:rsid w:val="00362EAD"/>
    <w:rsid w:val="0036330C"/>
    <w:rsid w:val="00372949"/>
    <w:rsid w:val="003950A2"/>
    <w:rsid w:val="003B298F"/>
    <w:rsid w:val="003B61CA"/>
    <w:rsid w:val="003C121C"/>
    <w:rsid w:val="003F5698"/>
    <w:rsid w:val="00407755"/>
    <w:rsid w:val="00414948"/>
    <w:rsid w:val="00414FC7"/>
    <w:rsid w:val="00423289"/>
    <w:rsid w:val="00443C2D"/>
    <w:rsid w:val="00447B06"/>
    <w:rsid w:val="00453A62"/>
    <w:rsid w:val="00456B8B"/>
    <w:rsid w:val="004D0A88"/>
    <w:rsid w:val="004D0C7D"/>
    <w:rsid w:val="004D426A"/>
    <w:rsid w:val="004D6801"/>
    <w:rsid w:val="004F74B2"/>
    <w:rsid w:val="0050028B"/>
    <w:rsid w:val="0050748D"/>
    <w:rsid w:val="005231F3"/>
    <w:rsid w:val="00540690"/>
    <w:rsid w:val="0057580D"/>
    <w:rsid w:val="00582D0E"/>
    <w:rsid w:val="00584AB6"/>
    <w:rsid w:val="00590BDF"/>
    <w:rsid w:val="005A1791"/>
    <w:rsid w:val="005C0DD9"/>
    <w:rsid w:val="005C104D"/>
    <w:rsid w:val="005C251E"/>
    <w:rsid w:val="005D40D2"/>
    <w:rsid w:val="005F3B96"/>
    <w:rsid w:val="0060368C"/>
    <w:rsid w:val="006109FF"/>
    <w:rsid w:val="006511C5"/>
    <w:rsid w:val="00652011"/>
    <w:rsid w:val="00652A7C"/>
    <w:rsid w:val="00674915"/>
    <w:rsid w:val="00682824"/>
    <w:rsid w:val="00687CC1"/>
    <w:rsid w:val="0069159A"/>
    <w:rsid w:val="006944E8"/>
    <w:rsid w:val="006A5295"/>
    <w:rsid w:val="006C6E23"/>
    <w:rsid w:val="0072170F"/>
    <w:rsid w:val="00726903"/>
    <w:rsid w:val="00735F99"/>
    <w:rsid w:val="007613BC"/>
    <w:rsid w:val="00784A86"/>
    <w:rsid w:val="00785884"/>
    <w:rsid w:val="00796B60"/>
    <w:rsid w:val="007A0A6B"/>
    <w:rsid w:val="007B0033"/>
    <w:rsid w:val="007F0430"/>
    <w:rsid w:val="00801556"/>
    <w:rsid w:val="00816B85"/>
    <w:rsid w:val="00825D19"/>
    <w:rsid w:val="00832C75"/>
    <w:rsid w:val="008375D9"/>
    <w:rsid w:val="00845EED"/>
    <w:rsid w:val="00865964"/>
    <w:rsid w:val="00887124"/>
    <w:rsid w:val="008B5EB9"/>
    <w:rsid w:val="008B75E8"/>
    <w:rsid w:val="008C48AF"/>
    <w:rsid w:val="008C643D"/>
    <w:rsid w:val="008D36C4"/>
    <w:rsid w:val="008E382F"/>
    <w:rsid w:val="008F0DD3"/>
    <w:rsid w:val="008F17F5"/>
    <w:rsid w:val="008F209F"/>
    <w:rsid w:val="0092424A"/>
    <w:rsid w:val="00932490"/>
    <w:rsid w:val="00937796"/>
    <w:rsid w:val="00940C27"/>
    <w:rsid w:val="00942A43"/>
    <w:rsid w:val="009457B3"/>
    <w:rsid w:val="00952230"/>
    <w:rsid w:val="00971B84"/>
    <w:rsid w:val="009755F7"/>
    <w:rsid w:val="00987044"/>
    <w:rsid w:val="009A1C8C"/>
    <w:rsid w:val="009A4A44"/>
    <w:rsid w:val="009C42D5"/>
    <w:rsid w:val="009E788C"/>
    <w:rsid w:val="009F3709"/>
    <w:rsid w:val="00A1371D"/>
    <w:rsid w:val="00A62BA4"/>
    <w:rsid w:val="00A64787"/>
    <w:rsid w:val="00A654A7"/>
    <w:rsid w:val="00A717E3"/>
    <w:rsid w:val="00AA4E41"/>
    <w:rsid w:val="00AB0F8F"/>
    <w:rsid w:val="00AB27AE"/>
    <w:rsid w:val="00AC060E"/>
    <w:rsid w:val="00AC0957"/>
    <w:rsid w:val="00AD3D87"/>
    <w:rsid w:val="00AD77CB"/>
    <w:rsid w:val="00AE51F9"/>
    <w:rsid w:val="00AE5B99"/>
    <w:rsid w:val="00AF17D9"/>
    <w:rsid w:val="00B07762"/>
    <w:rsid w:val="00B1170D"/>
    <w:rsid w:val="00B1359D"/>
    <w:rsid w:val="00B43E97"/>
    <w:rsid w:val="00B77F63"/>
    <w:rsid w:val="00B853DF"/>
    <w:rsid w:val="00B92CEE"/>
    <w:rsid w:val="00BC25A7"/>
    <w:rsid w:val="00BC6F84"/>
    <w:rsid w:val="00BC7520"/>
    <w:rsid w:val="00BD358E"/>
    <w:rsid w:val="00BD7DD0"/>
    <w:rsid w:val="00BE0302"/>
    <w:rsid w:val="00BE5587"/>
    <w:rsid w:val="00BF4966"/>
    <w:rsid w:val="00BF7B58"/>
    <w:rsid w:val="00C033AE"/>
    <w:rsid w:val="00C159DE"/>
    <w:rsid w:val="00C353FB"/>
    <w:rsid w:val="00C63850"/>
    <w:rsid w:val="00C6682B"/>
    <w:rsid w:val="00C66D71"/>
    <w:rsid w:val="00C90B7F"/>
    <w:rsid w:val="00CA26AB"/>
    <w:rsid w:val="00CA4576"/>
    <w:rsid w:val="00CB3F83"/>
    <w:rsid w:val="00CD3397"/>
    <w:rsid w:val="00CE6847"/>
    <w:rsid w:val="00CF0BE4"/>
    <w:rsid w:val="00CF5AF0"/>
    <w:rsid w:val="00D43AB6"/>
    <w:rsid w:val="00D56DF0"/>
    <w:rsid w:val="00DA144E"/>
    <w:rsid w:val="00DB141A"/>
    <w:rsid w:val="00DD5BC1"/>
    <w:rsid w:val="00DD778B"/>
    <w:rsid w:val="00DE5A15"/>
    <w:rsid w:val="00DF16F8"/>
    <w:rsid w:val="00E2762A"/>
    <w:rsid w:val="00E3230C"/>
    <w:rsid w:val="00E43559"/>
    <w:rsid w:val="00E4489F"/>
    <w:rsid w:val="00E45514"/>
    <w:rsid w:val="00E55660"/>
    <w:rsid w:val="00E576C9"/>
    <w:rsid w:val="00E63775"/>
    <w:rsid w:val="00E806FA"/>
    <w:rsid w:val="00E90759"/>
    <w:rsid w:val="00EB706E"/>
    <w:rsid w:val="00EF1F0A"/>
    <w:rsid w:val="00EF6F5D"/>
    <w:rsid w:val="00F36FB4"/>
    <w:rsid w:val="00F44D2C"/>
    <w:rsid w:val="00F5147F"/>
    <w:rsid w:val="00F60233"/>
    <w:rsid w:val="00F60879"/>
    <w:rsid w:val="00F94C5D"/>
    <w:rsid w:val="00FB0437"/>
    <w:rsid w:val="00FD769F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C8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759"/>
    <w:rPr>
      <w:rFonts w:ascii="Courier New" w:eastAsia="Times New Roman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59"/>
    <w:pPr>
      <w:ind w:left="720"/>
      <w:contextualSpacing/>
    </w:pPr>
    <w:rPr>
      <w:rFonts w:ascii="Arial" w:eastAsiaTheme="minorEastAsia" w:hAnsi="Arial" w:cstheme="minorBidi"/>
    </w:rPr>
  </w:style>
  <w:style w:type="paragraph" w:styleId="NoSpacing">
    <w:name w:val="No Spacing"/>
    <w:uiPriority w:val="1"/>
    <w:qFormat/>
    <w:rsid w:val="002B3FA8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1271</Words>
  <Characters>7245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262</cp:revision>
  <dcterms:created xsi:type="dcterms:W3CDTF">2018-04-02T21:15:00Z</dcterms:created>
  <dcterms:modified xsi:type="dcterms:W3CDTF">2018-05-01T13:15:00Z</dcterms:modified>
</cp:coreProperties>
</file>