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0C6479ED" w:rsidR="00B21E6A" w:rsidRDefault="002465E2">
      <w:pPr>
        <w:jc w:val="center"/>
        <w:rPr>
          <w:rFonts w:ascii="Georgia" w:eastAsia="Georgia" w:hAnsi="Georgia" w:cs="Georgia"/>
          <w:b/>
          <w:sz w:val="20"/>
          <w:szCs w:val="20"/>
        </w:rPr>
      </w:pPr>
      <w:r>
        <w:rPr>
          <w:rFonts w:ascii="Georgia" w:eastAsia="Georgia" w:hAnsi="Georgia" w:cs="Georgia"/>
          <w:b/>
        </w:rPr>
        <w:t xml:space="preserve">Monday, June </w:t>
      </w:r>
      <w:r w:rsidR="009000D3">
        <w:rPr>
          <w:rFonts w:ascii="Georgia" w:eastAsia="Georgia" w:hAnsi="Georgia" w:cs="Georgia"/>
          <w:b/>
        </w:rPr>
        <w:t>2</w:t>
      </w:r>
      <w:r w:rsidR="00643F88">
        <w:rPr>
          <w:rFonts w:ascii="Georgia" w:eastAsia="Georgia" w:hAnsi="Georgia" w:cs="Georgia"/>
          <w:b/>
        </w:rPr>
        <w:t>7</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777777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65817E07" w14:textId="5D87F3E0" w:rsidR="00B21E6A" w:rsidRDefault="12F048E3">
      <w:pPr>
        <w:numPr>
          <w:ilvl w:val="0"/>
          <w:numId w:val="2"/>
        </w:numPr>
        <w:rPr>
          <w:rFonts w:ascii="Georgia" w:eastAsia="Georgia" w:hAnsi="Georgia" w:cs="Georgia"/>
        </w:rPr>
      </w:pPr>
      <w:r w:rsidRPr="12F048E3">
        <w:rPr>
          <w:rFonts w:ascii="Georgia" w:eastAsia="Georgia" w:hAnsi="Georgia" w:cs="Georgia"/>
        </w:rPr>
        <w:t>Introductory Remarks – Chair</w:t>
      </w:r>
    </w:p>
    <w:p w14:paraId="43A3B117" w14:textId="595ED532" w:rsidR="00C775B3" w:rsidRDefault="00C775B3">
      <w:pPr>
        <w:numPr>
          <w:ilvl w:val="0"/>
          <w:numId w:val="2"/>
        </w:numPr>
        <w:rPr>
          <w:rFonts w:ascii="Georgia" w:eastAsia="Georgia" w:hAnsi="Georgia" w:cs="Georgia"/>
        </w:rPr>
      </w:pPr>
      <w:r>
        <w:rPr>
          <w:rFonts w:ascii="Georgia" w:eastAsia="Georgia" w:hAnsi="Georgia" w:cs="Georgia"/>
        </w:rPr>
        <w:t>Four Daughters Compassionate Care Update –</w:t>
      </w:r>
      <w:r w:rsidR="003F7F85">
        <w:rPr>
          <w:rFonts w:ascii="Georgia" w:eastAsia="Georgia" w:hAnsi="Georgia" w:cs="Georgia"/>
        </w:rPr>
        <w:t xml:space="preserve"> James </w:t>
      </w:r>
      <w:proofErr w:type="spellStart"/>
      <w:r w:rsidR="003F7F85">
        <w:rPr>
          <w:rFonts w:ascii="Georgia" w:eastAsia="Georgia" w:hAnsi="Georgia" w:cs="Georgia"/>
        </w:rPr>
        <w:t>Leventis</w:t>
      </w:r>
      <w:proofErr w:type="spellEnd"/>
      <w:r w:rsidR="003F7F85">
        <w:rPr>
          <w:rFonts w:ascii="Georgia" w:eastAsia="Georgia" w:hAnsi="Georgia" w:cs="Georgia"/>
        </w:rPr>
        <w:t>, Regulatory Counsel for Verano</w:t>
      </w:r>
    </w:p>
    <w:p w14:paraId="60391A74" w14:textId="62CC1B59" w:rsidR="00C775B3" w:rsidRPr="00BA4B73" w:rsidRDefault="00C775B3" w:rsidP="00BA4B73">
      <w:pPr>
        <w:numPr>
          <w:ilvl w:val="0"/>
          <w:numId w:val="2"/>
        </w:numPr>
        <w:rPr>
          <w:rFonts w:ascii="Georgia" w:eastAsia="Georgia" w:hAnsi="Georgia" w:cs="Georgia"/>
        </w:rPr>
      </w:pPr>
      <w:r>
        <w:rPr>
          <w:rFonts w:ascii="Georgia" w:eastAsia="Georgia" w:hAnsi="Georgia" w:cs="Georgia"/>
        </w:rPr>
        <w:t xml:space="preserve">Sharon Gallery </w:t>
      </w:r>
      <w:r w:rsidR="00BA4B73">
        <w:rPr>
          <w:rFonts w:ascii="Georgia" w:eastAsia="Georgia" w:hAnsi="Georgia" w:cs="Georgia"/>
        </w:rPr>
        <w:t xml:space="preserve">&amp; </w:t>
      </w:r>
      <w:r w:rsidR="00A57CFD" w:rsidRPr="00BA4B73">
        <w:rPr>
          <w:rFonts w:ascii="Georgia" w:eastAsia="Georgia" w:hAnsi="Georgia" w:cs="Georgia"/>
        </w:rPr>
        <w:t xml:space="preserve">133 </w:t>
      </w:r>
      <w:r w:rsidR="0050094D" w:rsidRPr="00BA4B73">
        <w:rPr>
          <w:rFonts w:ascii="Georgia" w:eastAsia="Georgia" w:hAnsi="Georgia" w:cs="Georgia"/>
        </w:rPr>
        <w:t xml:space="preserve">Old Post Road </w:t>
      </w:r>
      <w:r w:rsidRPr="00BA4B73">
        <w:rPr>
          <w:rFonts w:ascii="Georgia" w:eastAsia="Georgia" w:hAnsi="Georgia" w:cs="Georgia"/>
        </w:rPr>
        <w:t xml:space="preserve">Update -  </w:t>
      </w:r>
      <w:r w:rsidR="0050094D" w:rsidRPr="00BA4B73">
        <w:rPr>
          <w:rFonts w:ascii="Georgia" w:eastAsia="Georgia" w:hAnsi="Georgia" w:cs="Georgia"/>
        </w:rPr>
        <w:t>Fred Turkington</w:t>
      </w:r>
    </w:p>
    <w:p w14:paraId="261CCD71" w14:textId="49F3865C" w:rsidR="00C775B3" w:rsidRDefault="00C775B3">
      <w:pPr>
        <w:numPr>
          <w:ilvl w:val="0"/>
          <w:numId w:val="2"/>
        </w:numPr>
        <w:rPr>
          <w:rFonts w:ascii="Georgia" w:eastAsia="Georgia" w:hAnsi="Georgia" w:cs="Georgia"/>
        </w:rPr>
      </w:pPr>
      <w:r>
        <w:rPr>
          <w:rFonts w:ascii="Georgia" w:eastAsia="Georgia" w:hAnsi="Georgia" w:cs="Georgia"/>
        </w:rPr>
        <w:t>Library Update – Fred Turkington</w:t>
      </w:r>
    </w:p>
    <w:p w14:paraId="66803B42" w14:textId="0ACEE6D8" w:rsidR="00C775B3" w:rsidRDefault="00C775B3">
      <w:pPr>
        <w:numPr>
          <w:ilvl w:val="0"/>
          <w:numId w:val="2"/>
        </w:numPr>
        <w:rPr>
          <w:rFonts w:ascii="Georgia" w:eastAsia="Georgia" w:hAnsi="Georgia" w:cs="Georgia"/>
        </w:rPr>
      </w:pPr>
      <w:r>
        <w:rPr>
          <w:rFonts w:ascii="Georgia" w:eastAsia="Georgia" w:hAnsi="Georgia" w:cs="Georgia"/>
        </w:rPr>
        <w:t>New High School Construction Update – Gordon Gladstone</w:t>
      </w:r>
    </w:p>
    <w:p w14:paraId="05C37D65" w14:textId="183B9FF8" w:rsidR="00C775B3" w:rsidRDefault="00C775B3">
      <w:pPr>
        <w:numPr>
          <w:ilvl w:val="0"/>
          <w:numId w:val="2"/>
        </w:numPr>
        <w:rPr>
          <w:rFonts w:ascii="Georgia" w:eastAsia="Georgia" w:hAnsi="Georgia" w:cs="Georgia"/>
        </w:rPr>
      </w:pPr>
      <w:r>
        <w:rPr>
          <w:rFonts w:ascii="Georgia" w:eastAsia="Georgia" w:hAnsi="Georgia" w:cs="Georgia"/>
        </w:rPr>
        <w:t xml:space="preserve">Health Insurance </w:t>
      </w:r>
      <w:r w:rsidR="0050094D">
        <w:rPr>
          <w:rFonts w:ascii="Georgia" w:eastAsia="Georgia" w:hAnsi="Georgia" w:cs="Georgia"/>
        </w:rPr>
        <w:t>Trust as of June 30</w:t>
      </w:r>
      <w:r>
        <w:rPr>
          <w:rFonts w:ascii="Georgia" w:eastAsia="Georgia" w:hAnsi="Georgia" w:cs="Georgia"/>
        </w:rPr>
        <w:t>– Krishan Gupta</w:t>
      </w:r>
    </w:p>
    <w:p w14:paraId="0F891A40" w14:textId="72F07ED6" w:rsidR="00C775B3" w:rsidRDefault="00C775B3" w:rsidP="00C775B3">
      <w:pPr>
        <w:numPr>
          <w:ilvl w:val="0"/>
          <w:numId w:val="2"/>
        </w:numPr>
        <w:rPr>
          <w:rFonts w:ascii="Georgia" w:eastAsia="Georgia" w:hAnsi="Georgia" w:cs="Georgia"/>
        </w:rPr>
      </w:pPr>
      <w:r>
        <w:rPr>
          <w:rFonts w:ascii="Georgia" w:eastAsia="Georgia" w:hAnsi="Georgia" w:cs="Georgia"/>
        </w:rPr>
        <w:t>Month-to-Month Budget</w:t>
      </w:r>
      <w:r w:rsidR="003F7F85">
        <w:rPr>
          <w:rFonts w:ascii="Georgia" w:eastAsia="Georgia" w:hAnsi="Georgia" w:cs="Georgia"/>
        </w:rPr>
        <w:t>ing</w:t>
      </w:r>
      <w:r w:rsidR="0050094D">
        <w:rPr>
          <w:rFonts w:ascii="Georgia" w:eastAsia="Georgia" w:hAnsi="Georgia" w:cs="Georgia"/>
        </w:rPr>
        <w:t xml:space="preserve"> for August and September</w:t>
      </w:r>
      <w:r>
        <w:rPr>
          <w:rFonts w:ascii="Georgia" w:eastAsia="Georgia" w:hAnsi="Georgia" w:cs="Georgia"/>
        </w:rPr>
        <w:t xml:space="preserve"> – Krishan Gupta</w:t>
      </w:r>
    </w:p>
    <w:p w14:paraId="0F3EC511" w14:textId="689E6136" w:rsidR="0050094D" w:rsidRDefault="0050094D" w:rsidP="00C775B3">
      <w:pPr>
        <w:numPr>
          <w:ilvl w:val="0"/>
          <w:numId w:val="2"/>
        </w:numPr>
        <w:rPr>
          <w:rFonts w:ascii="Georgia" w:eastAsia="Georgia" w:hAnsi="Georgia" w:cs="Georgia"/>
        </w:rPr>
      </w:pPr>
      <w:r>
        <w:rPr>
          <w:rFonts w:ascii="Georgia" w:eastAsia="Georgia" w:hAnsi="Georgia" w:cs="Georgia"/>
        </w:rPr>
        <w:t>Water Department Capital Request – Fred Turkington</w:t>
      </w:r>
    </w:p>
    <w:p w14:paraId="7034E290" w14:textId="6180F46C" w:rsidR="00C775B3" w:rsidRPr="00C775B3" w:rsidRDefault="00C775B3" w:rsidP="00C775B3">
      <w:pPr>
        <w:numPr>
          <w:ilvl w:val="0"/>
          <w:numId w:val="2"/>
        </w:numPr>
        <w:rPr>
          <w:rFonts w:ascii="Georgia" w:eastAsia="Georgia" w:hAnsi="Georgia" w:cs="Georgia"/>
        </w:rPr>
      </w:pPr>
      <w:r>
        <w:rPr>
          <w:rFonts w:ascii="Georgia" w:eastAsia="Georgia" w:hAnsi="Georgia" w:cs="Georgia"/>
        </w:rPr>
        <w:t>Finance Committee Appointments to FY2022 Priorities and Capital Outlay</w:t>
      </w:r>
      <w:r w:rsidR="003F7F85">
        <w:rPr>
          <w:rFonts w:ascii="Georgia" w:eastAsia="Georgia" w:hAnsi="Georgia" w:cs="Georgia"/>
        </w:rPr>
        <w:t xml:space="preserve"> Committees, effective October 15</w:t>
      </w:r>
      <w:r>
        <w:rPr>
          <w:rFonts w:ascii="Georgia" w:eastAsia="Georgia" w:hAnsi="Georgia" w:cs="Georgia"/>
        </w:rPr>
        <w:t xml:space="preserve"> - Chair</w:t>
      </w:r>
    </w:p>
    <w:p w14:paraId="7894282F" w14:textId="631C5A6A" w:rsidR="00B21E6A" w:rsidRDefault="12F048E3">
      <w:pPr>
        <w:numPr>
          <w:ilvl w:val="0"/>
          <w:numId w:val="2"/>
        </w:numPr>
        <w:rPr>
          <w:rFonts w:ascii="Georgia" w:eastAsia="Georgia" w:hAnsi="Georgia" w:cs="Georgia"/>
        </w:rPr>
      </w:pPr>
      <w:r w:rsidRPr="12F048E3">
        <w:rPr>
          <w:rFonts w:ascii="Georgia" w:eastAsia="Georgia" w:hAnsi="Georgia" w:cs="Georgia"/>
        </w:rPr>
        <w:t>Liaison updates:</w:t>
      </w:r>
    </w:p>
    <w:p w14:paraId="66D69AB1" w14:textId="18698C92" w:rsidR="00B21E6A" w:rsidRDefault="12F048E3">
      <w:pPr>
        <w:numPr>
          <w:ilvl w:val="1"/>
          <w:numId w:val="2"/>
        </w:numPr>
        <w:rPr>
          <w:rFonts w:ascii="Georgia" w:eastAsia="Georgia" w:hAnsi="Georgia" w:cs="Georgia"/>
        </w:rPr>
      </w:pPr>
      <w:r w:rsidRPr="12F048E3">
        <w:rPr>
          <w:rFonts w:ascii="Georgia" w:eastAsia="Georgia" w:hAnsi="Georgia" w:cs="Georgia"/>
        </w:rPr>
        <w:t>Sharon Schools - Bill Brack/Ann Keitner</w:t>
      </w:r>
    </w:p>
    <w:p w14:paraId="51F96FD0" w14:textId="77777777" w:rsidR="00B21E6A" w:rsidRDefault="12F048E3">
      <w:pPr>
        <w:numPr>
          <w:ilvl w:val="1"/>
          <w:numId w:val="2"/>
        </w:numPr>
        <w:rPr>
          <w:rFonts w:ascii="Georgia" w:eastAsia="Georgia" w:hAnsi="Georgia" w:cs="Georgia"/>
        </w:rPr>
      </w:pPr>
      <w:bookmarkStart w:id="1" w:name="_heading=h.30j0zll"/>
      <w:bookmarkEnd w:id="1"/>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5CEE17D6"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June </w:t>
      </w:r>
      <w:r w:rsidR="00074D34">
        <w:rPr>
          <w:rFonts w:ascii="Georgia" w:eastAsia="Georgia" w:hAnsi="Georgia" w:cs="Georgia"/>
        </w:rPr>
        <w:t>1 &amp; 29</w:t>
      </w:r>
      <w:r w:rsidRPr="12F048E3">
        <w:rPr>
          <w:rFonts w:ascii="Georgia" w:eastAsia="Georgia" w:hAnsi="Georgia" w:cs="Georgia"/>
        </w:rPr>
        <w:t>, 2020</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735D4501" w14:textId="110CFC95" w:rsidR="00B21E6A" w:rsidRDefault="12F048E3" w:rsidP="12F048E3">
      <w:pPr>
        <w:rPr>
          <w:rFonts w:ascii="Georgia" w:eastAsia="Georgia" w:hAnsi="Georgia" w:cs="Georgia"/>
          <w:i/>
          <w:iCs/>
        </w:rPr>
      </w:pPr>
      <w:r w:rsidRPr="12F048E3">
        <w:rPr>
          <w:rFonts w:ascii="Georgia" w:eastAsia="Georgia" w:hAnsi="Georgia" w:cs="Georgia"/>
          <w:color w:val="000000" w:themeColor="text1"/>
        </w:rPr>
        <w:t xml:space="preserve">Next Meeting: (Potential) 3-Board Meeting: August 4th </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74D34"/>
    <w:rsid w:val="001B41F1"/>
    <w:rsid w:val="002465E2"/>
    <w:rsid w:val="003F7F85"/>
    <w:rsid w:val="0050094D"/>
    <w:rsid w:val="00512EA4"/>
    <w:rsid w:val="005B0938"/>
    <w:rsid w:val="00630E35"/>
    <w:rsid w:val="00643F88"/>
    <w:rsid w:val="00783A37"/>
    <w:rsid w:val="00875537"/>
    <w:rsid w:val="009000D3"/>
    <w:rsid w:val="00A57CFD"/>
    <w:rsid w:val="00B21E6A"/>
    <w:rsid w:val="00BA4B73"/>
    <w:rsid w:val="00BE2BDA"/>
    <w:rsid w:val="00C71DC1"/>
    <w:rsid w:val="00C775B3"/>
    <w:rsid w:val="00DD2D6B"/>
    <w:rsid w:val="00E36082"/>
    <w:rsid w:val="00F47EBE"/>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amp;status=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dcterms:created xsi:type="dcterms:W3CDTF">2020-07-23T14:23:00Z</dcterms:created>
  <dcterms:modified xsi:type="dcterms:W3CDTF">2020-07-23T14:23:00Z</dcterms:modified>
</cp:coreProperties>
</file>