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4425D03" w:rsidR="008768AD" w:rsidRDefault="00D1143F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January </w:t>
      </w:r>
      <w:r w:rsidR="00643A9E">
        <w:rPr>
          <w:rFonts w:ascii="Georgia" w:eastAsia="Georgia" w:hAnsi="Georgia" w:cs="Georgia"/>
          <w:sz w:val="20"/>
          <w:szCs w:val="20"/>
        </w:rPr>
        <w:t>25</w:t>
      </w:r>
      <w:r>
        <w:rPr>
          <w:rFonts w:ascii="Georgia" w:eastAsia="Georgia" w:hAnsi="Georgia" w:cs="Georgia"/>
          <w:sz w:val="20"/>
          <w:szCs w:val="20"/>
        </w:rPr>
        <w:t>, 2021</w:t>
      </w:r>
      <w:r w:rsidR="00814AEE">
        <w:rPr>
          <w:rFonts w:ascii="Georgia" w:eastAsia="Georgia" w:hAnsi="Georgia" w:cs="Georgia"/>
          <w:sz w:val="20"/>
          <w:szCs w:val="20"/>
        </w:rPr>
        <w:t xml:space="preserve"> </w:t>
      </w:r>
      <w:r w:rsidR="00B841FB">
        <w:rPr>
          <w:rFonts w:ascii="Georgia" w:eastAsia="Georgia" w:hAnsi="Georgia" w:cs="Georgia"/>
          <w:sz w:val="20"/>
          <w:szCs w:val="20"/>
        </w:rPr>
        <w:t>Minutes</w:t>
      </w:r>
    </w:p>
    <w:p w14:paraId="00000002" w14:textId="7A9C8934" w:rsidR="008768AD" w:rsidRDefault="00B841FB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Town of Sharon </w:t>
      </w:r>
      <w:r w:rsidR="00F705B0">
        <w:rPr>
          <w:rFonts w:ascii="Georgia" w:eastAsia="Georgia" w:hAnsi="Georgia" w:cs="Georgia"/>
          <w:sz w:val="20"/>
          <w:szCs w:val="20"/>
        </w:rPr>
        <w:t>Finance</w:t>
      </w:r>
      <w:r w:rsidR="00657CFC">
        <w:rPr>
          <w:rFonts w:ascii="Georgia" w:eastAsia="Georgia" w:hAnsi="Georgia" w:cs="Georgia"/>
          <w:sz w:val="20"/>
          <w:szCs w:val="20"/>
        </w:rPr>
        <w:t xml:space="preserve"> Committee</w:t>
      </w:r>
      <w:r>
        <w:rPr>
          <w:rFonts w:ascii="Georgia" w:eastAsia="Georgia" w:hAnsi="Georgia" w:cs="Georgia"/>
          <w:sz w:val="20"/>
          <w:szCs w:val="20"/>
        </w:rPr>
        <w:t xml:space="preserve"> Meeting</w:t>
      </w:r>
    </w:p>
    <w:p w14:paraId="00000003" w14:textId="77777777" w:rsidR="008768AD" w:rsidRDefault="008768AD">
      <w:pPr>
        <w:rPr>
          <w:rFonts w:ascii="Georgia" w:eastAsia="Georgia" w:hAnsi="Georgia" w:cs="Georgia"/>
          <w:sz w:val="20"/>
          <w:szCs w:val="20"/>
        </w:rPr>
      </w:pPr>
    </w:p>
    <w:p w14:paraId="454FE077" w14:textId="153B786A" w:rsidR="00657CFC" w:rsidRDefault="00B841FB" w:rsidP="00F705B0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Present: </w:t>
      </w:r>
      <w:r>
        <w:rPr>
          <w:rFonts w:ascii="Georgia" w:eastAsia="Georgia" w:hAnsi="Georgia" w:cs="Georgia"/>
          <w:sz w:val="20"/>
          <w:szCs w:val="20"/>
        </w:rPr>
        <w:t>Daniel Lewenberg,</w:t>
      </w:r>
      <w:r w:rsidR="00657CFC">
        <w:rPr>
          <w:rFonts w:ascii="Georgia" w:eastAsia="Georgia" w:hAnsi="Georgia" w:cs="Georgia"/>
          <w:sz w:val="20"/>
          <w:szCs w:val="20"/>
        </w:rPr>
        <w:t xml:space="preserve"> </w:t>
      </w:r>
      <w:r w:rsidR="00834530">
        <w:rPr>
          <w:rFonts w:ascii="Georgia" w:eastAsia="Georgia" w:hAnsi="Georgia" w:cs="Georgia"/>
          <w:sz w:val="20"/>
          <w:szCs w:val="20"/>
        </w:rPr>
        <w:t xml:space="preserve">Patricia-Lee Achorn, Anja Bernier, </w:t>
      </w:r>
      <w:r w:rsidR="00D1143F">
        <w:rPr>
          <w:rFonts w:ascii="Georgia" w:eastAsia="Georgia" w:hAnsi="Georgia" w:cs="Georgia"/>
          <w:sz w:val="20"/>
          <w:szCs w:val="20"/>
        </w:rPr>
        <w:t xml:space="preserve">William Brack, Arnold Cohen, Brian Collins, Gordon Gladstone, </w:t>
      </w:r>
      <w:r>
        <w:rPr>
          <w:rFonts w:ascii="Georgia" w:eastAsia="Georgia" w:hAnsi="Georgia" w:cs="Georgia"/>
          <w:sz w:val="20"/>
          <w:szCs w:val="20"/>
        </w:rPr>
        <w:t>Charles Goodman</w:t>
      </w:r>
      <w:r w:rsidR="00657CFC"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r w:rsidR="00834530">
        <w:rPr>
          <w:rFonts w:ascii="Georgia" w:eastAsia="Georgia" w:hAnsi="Georgia" w:cs="Georgia"/>
          <w:sz w:val="20"/>
          <w:szCs w:val="20"/>
        </w:rPr>
        <w:t xml:space="preserve">Ann Keitner, Ira Miller, </w:t>
      </w:r>
      <w:r w:rsidR="00D1143F">
        <w:rPr>
          <w:rFonts w:ascii="Georgia" w:eastAsia="Georgia" w:hAnsi="Georgia" w:cs="Georgia"/>
          <w:sz w:val="20"/>
          <w:szCs w:val="20"/>
        </w:rPr>
        <w:t>Jada Wang.</w:t>
      </w:r>
    </w:p>
    <w:p w14:paraId="20898434" w14:textId="682EED4F" w:rsidR="00834530" w:rsidRPr="00834530" w:rsidRDefault="00834530" w:rsidP="00F705B0">
      <w:pPr>
        <w:rPr>
          <w:rFonts w:ascii="Georgia" w:eastAsia="Georgia" w:hAnsi="Georgia" w:cs="Georgia"/>
          <w:sz w:val="20"/>
          <w:szCs w:val="20"/>
        </w:rPr>
      </w:pPr>
    </w:p>
    <w:p w14:paraId="00000007" w14:textId="77777777" w:rsidR="008768AD" w:rsidRDefault="008768AD">
      <w:pPr>
        <w:rPr>
          <w:rFonts w:ascii="Georgia" w:eastAsia="Georgia" w:hAnsi="Georgia" w:cs="Georgia"/>
          <w:sz w:val="20"/>
          <w:szCs w:val="20"/>
        </w:rPr>
      </w:pPr>
    </w:p>
    <w:p w14:paraId="00000009" w14:textId="2F2D3B75" w:rsidR="008768AD" w:rsidRDefault="00B841FB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Also </w:t>
      </w:r>
      <w:proofErr w:type="gramStart"/>
      <w:r>
        <w:rPr>
          <w:rFonts w:ascii="Georgia" w:eastAsia="Georgia" w:hAnsi="Georgia" w:cs="Georgia"/>
          <w:sz w:val="20"/>
          <w:szCs w:val="20"/>
        </w:rPr>
        <w:t>present:</w:t>
      </w:r>
      <w:proofErr w:type="gramEnd"/>
      <w:r>
        <w:rPr>
          <w:rFonts w:ascii="Georgia" w:eastAsia="Georgia" w:hAnsi="Georgia" w:cs="Georgia"/>
          <w:sz w:val="20"/>
          <w:szCs w:val="20"/>
        </w:rPr>
        <w:t xml:space="preserve"> Krishan Gupta</w:t>
      </w:r>
      <w:r w:rsidR="00445218">
        <w:rPr>
          <w:rFonts w:ascii="Georgia" w:eastAsia="Georgia" w:hAnsi="Georgia" w:cs="Georgia"/>
          <w:sz w:val="20"/>
          <w:szCs w:val="20"/>
        </w:rPr>
        <w:t xml:space="preserve"> -</w:t>
      </w:r>
      <w:r>
        <w:rPr>
          <w:rFonts w:ascii="Georgia" w:eastAsia="Georgia" w:hAnsi="Georgia" w:cs="Georgia"/>
          <w:sz w:val="20"/>
          <w:szCs w:val="20"/>
        </w:rPr>
        <w:t xml:space="preserve"> Director of Finance</w:t>
      </w:r>
      <w:r w:rsidR="00834530">
        <w:rPr>
          <w:rFonts w:ascii="Georgia" w:eastAsia="Georgia" w:hAnsi="Georgia" w:cs="Georgia"/>
          <w:sz w:val="20"/>
          <w:szCs w:val="20"/>
        </w:rPr>
        <w:t>, Cheryl Weinstein.</w:t>
      </w:r>
    </w:p>
    <w:p w14:paraId="0000000A" w14:textId="77777777" w:rsidR="008768AD" w:rsidRPr="00993286" w:rsidRDefault="00B841FB">
      <w:pPr>
        <w:tabs>
          <w:tab w:val="left" w:pos="7511"/>
        </w:tabs>
        <w:ind w:left="720" w:hanging="360"/>
        <w:rPr>
          <w:rFonts w:ascii="Georgia" w:eastAsia="Georgia" w:hAnsi="Georgia" w:cs="Georgia"/>
          <w:sz w:val="16"/>
          <w:szCs w:val="16"/>
        </w:rPr>
      </w:pPr>
      <w:bookmarkStart w:id="0" w:name="_gjdgxs" w:colFirst="0" w:colLast="0"/>
      <w:bookmarkEnd w:id="0"/>
      <w:r w:rsidRPr="00993286">
        <w:rPr>
          <w:rFonts w:ascii="Georgia" w:eastAsia="Georgia" w:hAnsi="Georgia" w:cs="Georgia"/>
          <w:sz w:val="16"/>
          <w:szCs w:val="16"/>
        </w:rPr>
        <w:tab/>
      </w:r>
      <w:r w:rsidRPr="00993286">
        <w:rPr>
          <w:rFonts w:ascii="Georgia" w:eastAsia="Georgia" w:hAnsi="Georgia" w:cs="Georgia"/>
          <w:sz w:val="16"/>
          <w:szCs w:val="16"/>
        </w:rPr>
        <w:tab/>
      </w:r>
    </w:p>
    <w:p w14:paraId="0000000B" w14:textId="77777777" w:rsidR="008768AD" w:rsidRPr="00993286" w:rsidRDefault="008768AD">
      <w:pPr>
        <w:rPr>
          <w:rFonts w:ascii="Georgia" w:eastAsia="Georgia" w:hAnsi="Georgia" w:cs="Georgia"/>
          <w:b/>
          <w:sz w:val="16"/>
          <w:szCs w:val="16"/>
        </w:rPr>
      </w:pPr>
    </w:p>
    <w:p w14:paraId="0000000C" w14:textId="73F07DF4" w:rsidR="008768AD" w:rsidRDefault="00B841FB">
      <w:pPr>
        <w:numPr>
          <w:ilvl w:val="0"/>
          <w:numId w:val="1"/>
        </w:numPr>
      </w:pPr>
      <w:r>
        <w:rPr>
          <w:rFonts w:ascii="Georgia" w:eastAsia="Georgia" w:hAnsi="Georgia" w:cs="Georgia"/>
          <w:b/>
          <w:sz w:val="20"/>
          <w:szCs w:val="20"/>
        </w:rPr>
        <w:t xml:space="preserve">Dan Lewenberg, Chair, </w:t>
      </w:r>
      <w:r w:rsidR="00E13DAC">
        <w:rPr>
          <w:rFonts w:ascii="Georgia" w:eastAsia="Georgia" w:hAnsi="Georgia" w:cs="Georgia"/>
          <w:b/>
          <w:sz w:val="20"/>
          <w:szCs w:val="20"/>
        </w:rPr>
        <w:t>G</w:t>
      </w:r>
      <w:r>
        <w:rPr>
          <w:rFonts w:ascii="Georgia" w:eastAsia="Georgia" w:hAnsi="Georgia" w:cs="Georgia"/>
          <w:b/>
          <w:sz w:val="20"/>
          <w:szCs w:val="20"/>
        </w:rPr>
        <w:t xml:space="preserve">ave </w:t>
      </w:r>
      <w:r w:rsidR="00E13DAC">
        <w:rPr>
          <w:rFonts w:ascii="Georgia" w:eastAsia="Georgia" w:hAnsi="Georgia" w:cs="Georgia"/>
          <w:b/>
          <w:sz w:val="20"/>
          <w:szCs w:val="20"/>
        </w:rPr>
        <w:t>O</w:t>
      </w:r>
      <w:r>
        <w:rPr>
          <w:rFonts w:ascii="Georgia" w:eastAsia="Georgia" w:hAnsi="Georgia" w:cs="Georgia"/>
          <w:b/>
          <w:sz w:val="20"/>
          <w:szCs w:val="20"/>
        </w:rPr>
        <w:t xml:space="preserve">pening </w:t>
      </w:r>
      <w:r w:rsidR="00E13DAC">
        <w:rPr>
          <w:rFonts w:ascii="Georgia" w:eastAsia="Georgia" w:hAnsi="Georgia" w:cs="Georgia"/>
          <w:b/>
          <w:sz w:val="20"/>
          <w:szCs w:val="20"/>
        </w:rPr>
        <w:t>R</w:t>
      </w:r>
      <w:r>
        <w:rPr>
          <w:rFonts w:ascii="Georgia" w:eastAsia="Georgia" w:hAnsi="Georgia" w:cs="Georgia"/>
          <w:b/>
          <w:sz w:val="20"/>
          <w:szCs w:val="20"/>
        </w:rPr>
        <w:t>emarks</w:t>
      </w:r>
    </w:p>
    <w:p w14:paraId="2BBFB6FB" w14:textId="15F1CCF7" w:rsidR="00834530" w:rsidRPr="00E254BF" w:rsidRDefault="00B841FB" w:rsidP="00834530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This meeting is being held through the Zoom online platform due to the State of Emergency based on the COVID-19 outbreak. </w:t>
      </w:r>
      <w:r w:rsidR="001644E7">
        <w:rPr>
          <w:rFonts w:ascii="Georgia" w:eastAsia="Georgia" w:hAnsi="Georgia" w:cs="Georgia"/>
          <w:sz w:val="20"/>
          <w:szCs w:val="20"/>
        </w:rPr>
        <w:t>C</w:t>
      </w:r>
      <w:r w:rsidR="00834530">
        <w:rPr>
          <w:rFonts w:ascii="Georgia" w:eastAsia="Georgia" w:hAnsi="Georgia" w:cs="Georgia"/>
          <w:sz w:val="20"/>
          <w:szCs w:val="20"/>
        </w:rPr>
        <w:t>onfirmed the meeting was being recorded and broadcast.</w:t>
      </w:r>
    </w:p>
    <w:p w14:paraId="7850CC16" w14:textId="4EB25636" w:rsidR="00E254BF" w:rsidRDefault="00E254BF" w:rsidP="00E254BF">
      <w:pPr>
        <w:rPr>
          <w:rFonts w:ascii="Georgia" w:eastAsia="Georgia" w:hAnsi="Georgia" w:cs="Georgia"/>
          <w:sz w:val="20"/>
          <w:szCs w:val="20"/>
        </w:rPr>
      </w:pPr>
    </w:p>
    <w:p w14:paraId="2AA236F3" w14:textId="77777777" w:rsidR="00E254BF" w:rsidRPr="00E254BF" w:rsidRDefault="00E254BF" w:rsidP="00E254BF">
      <w:pPr>
        <w:rPr>
          <w:sz w:val="20"/>
          <w:szCs w:val="20"/>
        </w:rPr>
      </w:pPr>
    </w:p>
    <w:p w14:paraId="6A889CBC" w14:textId="3EF38637" w:rsidR="00E254BF" w:rsidRDefault="00E254BF" w:rsidP="00E254BF">
      <w:pPr>
        <w:numPr>
          <w:ilvl w:val="0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 w:rsidRPr="00E254BF">
        <w:rPr>
          <w:rFonts w:ascii="Georgia" w:eastAsia="Georgia" w:hAnsi="Georgia" w:cs="Georgia"/>
          <w:b/>
          <w:sz w:val="20"/>
          <w:szCs w:val="20"/>
        </w:rPr>
        <w:t>FY</w:t>
      </w:r>
      <w:r>
        <w:rPr>
          <w:rFonts w:ascii="Georgia" w:eastAsia="Georgia" w:hAnsi="Georgia" w:cs="Georgia"/>
          <w:b/>
          <w:sz w:val="20"/>
          <w:szCs w:val="20"/>
        </w:rPr>
        <w:t>21 Q2 Year-to-Date Financial Review – Krishan Gupta</w:t>
      </w:r>
    </w:p>
    <w:p w14:paraId="1F70D2B6" w14:textId="210D61DF" w:rsidR="00E254BF" w:rsidRPr="00AC5C99" w:rsidRDefault="00E254BF" w:rsidP="00E254BF">
      <w:pPr>
        <w:numPr>
          <w:ilvl w:val="1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The operating budget is currently on track with no foreseen issues.</w:t>
      </w:r>
    </w:p>
    <w:p w14:paraId="1970690D" w14:textId="254216A0" w:rsidR="00AC5C99" w:rsidRPr="00AC5C99" w:rsidRDefault="00AC5C99" w:rsidP="00817118">
      <w:pPr>
        <w:numPr>
          <w:ilvl w:val="2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Overall </w:t>
      </w:r>
      <w:r w:rsidR="007F6890">
        <w:rPr>
          <w:rFonts w:ascii="Georgia" w:eastAsia="Georgia" w:hAnsi="Georgia" w:cs="Georgia"/>
          <w:bCs/>
          <w:sz w:val="20"/>
          <w:szCs w:val="20"/>
        </w:rPr>
        <w:t>operating budgets are at</w:t>
      </w:r>
      <w:r>
        <w:rPr>
          <w:rFonts w:ascii="Georgia" w:eastAsia="Georgia" w:hAnsi="Georgia" w:cs="Georgia"/>
          <w:bCs/>
          <w:sz w:val="20"/>
          <w:szCs w:val="20"/>
        </w:rPr>
        <w:t xml:space="preserve"> 43% of their </w:t>
      </w:r>
      <w:r w:rsidR="00824245">
        <w:rPr>
          <w:rFonts w:ascii="Georgia" w:eastAsia="Georgia" w:hAnsi="Georgia" w:cs="Georgia"/>
          <w:bCs/>
          <w:sz w:val="20"/>
          <w:szCs w:val="20"/>
        </w:rPr>
        <w:t>appropriations</w:t>
      </w:r>
      <w:r>
        <w:rPr>
          <w:rFonts w:ascii="Georgia" w:eastAsia="Georgia" w:hAnsi="Georgia" w:cs="Georgia"/>
          <w:bCs/>
          <w:sz w:val="20"/>
          <w:szCs w:val="20"/>
        </w:rPr>
        <w:t>:</w:t>
      </w:r>
    </w:p>
    <w:p w14:paraId="1CE7AA58" w14:textId="21177DEC" w:rsidR="00AC5C99" w:rsidRPr="00AC5C99" w:rsidRDefault="00AC5C99" w:rsidP="00817118">
      <w:pPr>
        <w:numPr>
          <w:ilvl w:val="3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Total </w:t>
      </w:r>
      <w:r w:rsidR="00F55C9B">
        <w:rPr>
          <w:rFonts w:ascii="Georgia" w:eastAsia="Georgia" w:hAnsi="Georgia" w:cs="Georgia"/>
          <w:bCs/>
          <w:sz w:val="20"/>
          <w:szCs w:val="20"/>
        </w:rPr>
        <w:t>general fund</w:t>
      </w:r>
      <w:r w:rsidR="0017296B">
        <w:rPr>
          <w:rFonts w:ascii="Georgia" w:eastAsia="Georgia" w:hAnsi="Georgia" w:cs="Georgia"/>
          <w:bCs/>
          <w:sz w:val="20"/>
          <w:szCs w:val="20"/>
        </w:rPr>
        <w:t xml:space="preserve"> </w:t>
      </w:r>
      <w:r>
        <w:rPr>
          <w:rFonts w:ascii="Georgia" w:eastAsia="Georgia" w:hAnsi="Georgia" w:cs="Georgia"/>
          <w:bCs/>
          <w:sz w:val="20"/>
          <w:szCs w:val="20"/>
        </w:rPr>
        <w:t>budget</w:t>
      </w:r>
      <w:r w:rsidR="009910C4">
        <w:rPr>
          <w:rFonts w:ascii="Georgia" w:eastAsia="Georgia" w:hAnsi="Georgia" w:cs="Georgia"/>
          <w:bCs/>
          <w:sz w:val="20"/>
          <w:szCs w:val="20"/>
        </w:rPr>
        <w:t xml:space="preserve"> excluding transfers to </w:t>
      </w:r>
      <w:r w:rsidR="00225846">
        <w:rPr>
          <w:rFonts w:ascii="Georgia" w:eastAsia="Georgia" w:hAnsi="Georgia" w:cs="Georgia"/>
          <w:bCs/>
          <w:sz w:val="20"/>
          <w:szCs w:val="20"/>
        </w:rPr>
        <w:t>capital</w:t>
      </w:r>
      <w:r>
        <w:rPr>
          <w:rFonts w:ascii="Georgia" w:eastAsia="Georgia" w:hAnsi="Georgia" w:cs="Georgia"/>
          <w:bCs/>
          <w:sz w:val="20"/>
          <w:szCs w:val="20"/>
        </w:rPr>
        <w:t xml:space="preserve">: $90,004,826, with $38,867,407 </w:t>
      </w:r>
      <w:proofErr w:type="gramStart"/>
      <w:r>
        <w:rPr>
          <w:rFonts w:ascii="Georgia" w:eastAsia="Georgia" w:hAnsi="Georgia" w:cs="Georgia"/>
          <w:bCs/>
          <w:sz w:val="20"/>
          <w:szCs w:val="20"/>
        </w:rPr>
        <w:t>spent</w:t>
      </w:r>
      <w:proofErr w:type="gramEnd"/>
    </w:p>
    <w:p w14:paraId="5B5D3F39" w14:textId="453752AE" w:rsidR="00AC5C99" w:rsidRPr="00AC5C99" w:rsidRDefault="00AC5C99" w:rsidP="00817118">
      <w:pPr>
        <w:numPr>
          <w:ilvl w:val="2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Overall are at 47% total funding:</w:t>
      </w:r>
    </w:p>
    <w:p w14:paraId="766BC8B1" w14:textId="6169BE99" w:rsidR="00AC5C99" w:rsidRPr="00AC5C99" w:rsidRDefault="00AC5C99" w:rsidP="00817118">
      <w:pPr>
        <w:numPr>
          <w:ilvl w:val="3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Total funding budgeted is $90,264,826, actual is $42, </w:t>
      </w:r>
      <w:proofErr w:type="gramStart"/>
      <w:r>
        <w:rPr>
          <w:rFonts w:ascii="Georgia" w:eastAsia="Georgia" w:hAnsi="Georgia" w:cs="Georgia"/>
          <w:bCs/>
          <w:sz w:val="20"/>
          <w:szCs w:val="20"/>
        </w:rPr>
        <w:t>637,834</w:t>
      </w:r>
      <w:proofErr w:type="gramEnd"/>
    </w:p>
    <w:p w14:paraId="20679FD0" w14:textId="54637DDC" w:rsidR="00AC5C99" w:rsidRPr="00AC5C99" w:rsidRDefault="00AC5C99" w:rsidP="00817118">
      <w:pPr>
        <w:numPr>
          <w:ilvl w:val="3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Funding sources include taxes, state aid (Cherry St.), MSBA, local receipts, ambulance reserve, free cash, etc.</w:t>
      </w:r>
    </w:p>
    <w:p w14:paraId="229558FF" w14:textId="36E7ECDD" w:rsidR="00AC5C99" w:rsidRPr="007F6890" w:rsidRDefault="00AC5C99" w:rsidP="007F6890">
      <w:pPr>
        <w:numPr>
          <w:ilvl w:val="2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School department had a large furlough but that did not end up resulting in much savings. Unemployment covers Town and school employees and must be paid out. Unemployment is currently at 193% of budget</w:t>
      </w:r>
      <w:r w:rsidR="007F6890">
        <w:rPr>
          <w:rFonts w:ascii="Georgia" w:eastAsia="Georgia" w:hAnsi="Georgia" w:cs="Georgia"/>
          <w:bCs/>
          <w:sz w:val="20"/>
          <w:szCs w:val="20"/>
        </w:rPr>
        <w:t xml:space="preserve">. </w:t>
      </w:r>
      <w:r w:rsidRPr="007F6890">
        <w:rPr>
          <w:rFonts w:ascii="Georgia" w:eastAsia="Georgia" w:hAnsi="Georgia" w:cs="Georgia"/>
          <w:bCs/>
          <w:sz w:val="20"/>
          <w:szCs w:val="20"/>
        </w:rPr>
        <w:t xml:space="preserve">Total budgeted for unemployment is $75,000, actual is </w:t>
      </w:r>
      <w:proofErr w:type="gramStart"/>
      <w:r w:rsidRPr="007F6890">
        <w:rPr>
          <w:rFonts w:ascii="Georgia" w:eastAsia="Georgia" w:hAnsi="Georgia" w:cs="Georgia"/>
          <w:bCs/>
          <w:sz w:val="20"/>
          <w:szCs w:val="20"/>
        </w:rPr>
        <w:t>$144,525</w:t>
      </w:r>
      <w:proofErr w:type="gramEnd"/>
    </w:p>
    <w:p w14:paraId="4B5AD553" w14:textId="6059CCB1" w:rsidR="00AC5C99" w:rsidRPr="00AC5C99" w:rsidRDefault="00AC5C99" w:rsidP="00817118">
      <w:pPr>
        <w:numPr>
          <w:ilvl w:val="2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Excess of receipts over expenditures is </w:t>
      </w:r>
      <w:proofErr w:type="gramStart"/>
      <w:r>
        <w:rPr>
          <w:rFonts w:ascii="Georgia" w:eastAsia="Georgia" w:hAnsi="Georgia" w:cs="Georgia"/>
          <w:bCs/>
          <w:sz w:val="20"/>
          <w:szCs w:val="20"/>
        </w:rPr>
        <w:t>$3,510,427</w:t>
      </w:r>
      <w:proofErr w:type="gramEnd"/>
    </w:p>
    <w:p w14:paraId="48391488" w14:textId="437AB387" w:rsidR="00AC5C99" w:rsidRPr="00AC5C99" w:rsidRDefault="00AC5C99" w:rsidP="00817118">
      <w:pPr>
        <w:numPr>
          <w:ilvl w:val="2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At fiscal </w:t>
      </w:r>
      <w:proofErr w:type="spellStart"/>
      <w:r>
        <w:rPr>
          <w:rFonts w:ascii="Georgia" w:eastAsia="Georgia" w:hAnsi="Georgia" w:cs="Georgia"/>
          <w:bCs/>
          <w:sz w:val="20"/>
          <w:szCs w:val="20"/>
        </w:rPr>
        <w:t>year end</w:t>
      </w:r>
      <w:proofErr w:type="spellEnd"/>
      <w:r>
        <w:rPr>
          <w:rFonts w:ascii="Georgia" w:eastAsia="Georgia" w:hAnsi="Georgia" w:cs="Georgia"/>
          <w:bCs/>
          <w:sz w:val="20"/>
          <w:szCs w:val="20"/>
        </w:rPr>
        <w:t xml:space="preserve"> there is not expected to be a significant surplus or deficit for the operating budget.</w:t>
      </w:r>
    </w:p>
    <w:p w14:paraId="55462A91" w14:textId="6F629E01" w:rsidR="00AC5C99" w:rsidRPr="00817118" w:rsidRDefault="00AC5C99" w:rsidP="00AC5C99">
      <w:pPr>
        <w:numPr>
          <w:ilvl w:val="1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Balance sheet for the general fund:</w:t>
      </w:r>
    </w:p>
    <w:p w14:paraId="35547EEE" w14:textId="4D8CF821" w:rsidR="00817118" w:rsidRPr="00817118" w:rsidRDefault="00817118" w:rsidP="00817118">
      <w:pPr>
        <w:numPr>
          <w:ilvl w:val="2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Cash: $11,738,510</w:t>
      </w:r>
    </w:p>
    <w:p w14:paraId="3417F3CA" w14:textId="080E9F66" w:rsidR="00817118" w:rsidRPr="00817118" w:rsidRDefault="00817118" w:rsidP="00817118">
      <w:pPr>
        <w:numPr>
          <w:ilvl w:val="2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Property taxes: $42,608,057</w:t>
      </w:r>
    </w:p>
    <w:p w14:paraId="3405BBDC" w14:textId="00645B1D" w:rsidR="00817118" w:rsidRPr="00817118" w:rsidRDefault="00817118" w:rsidP="00817118">
      <w:pPr>
        <w:numPr>
          <w:ilvl w:val="2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Motor vehicle excise: $96,699</w:t>
      </w:r>
    </w:p>
    <w:p w14:paraId="2508243B" w14:textId="7C32444E" w:rsidR="00817118" w:rsidRPr="00817118" w:rsidRDefault="00817118" w:rsidP="00817118">
      <w:pPr>
        <w:numPr>
          <w:ilvl w:val="2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Other: $23,450</w:t>
      </w:r>
    </w:p>
    <w:p w14:paraId="2F736A75" w14:textId="2979146B" w:rsidR="00817118" w:rsidRPr="00817118" w:rsidRDefault="00817118" w:rsidP="00817118">
      <w:pPr>
        <w:numPr>
          <w:ilvl w:val="2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Total assets: $54,521,395</w:t>
      </w:r>
    </w:p>
    <w:p w14:paraId="33DCE889" w14:textId="306200CB" w:rsidR="00817118" w:rsidRDefault="00817118" w:rsidP="00817118">
      <w:pPr>
        <w:numPr>
          <w:ilvl w:val="1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Total liabilities / deferred revenues, such as payroll-related, taxes, tax foreclosures, etc.:</w:t>
      </w:r>
    </w:p>
    <w:p w14:paraId="6C96BA39" w14:textId="3AC53E18" w:rsidR="00817118" w:rsidRPr="00817118" w:rsidRDefault="00817118" w:rsidP="00817118">
      <w:pPr>
        <w:numPr>
          <w:ilvl w:val="2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Total liabilities: $43,268,248</w:t>
      </w:r>
    </w:p>
    <w:p w14:paraId="3BEC011A" w14:textId="767D632F" w:rsidR="00817118" w:rsidRPr="00817118" w:rsidRDefault="00817118" w:rsidP="00817118">
      <w:pPr>
        <w:numPr>
          <w:ilvl w:val="1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Fund balances:</w:t>
      </w:r>
    </w:p>
    <w:p w14:paraId="77B6F24B" w14:textId="3CAFF6C5" w:rsidR="00817118" w:rsidRPr="00817118" w:rsidRDefault="00817118" w:rsidP="00817118">
      <w:pPr>
        <w:numPr>
          <w:ilvl w:val="2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Restricted: $4,405,508</w:t>
      </w:r>
    </w:p>
    <w:p w14:paraId="0DC10640" w14:textId="4352F218" w:rsidR="00817118" w:rsidRPr="00817118" w:rsidRDefault="00817118" w:rsidP="00817118">
      <w:pPr>
        <w:numPr>
          <w:ilvl w:val="2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Unassigned: $6,847,639</w:t>
      </w:r>
    </w:p>
    <w:p w14:paraId="601E4B79" w14:textId="7982617D" w:rsidR="00817118" w:rsidRPr="00817118" w:rsidRDefault="00817118" w:rsidP="00817118">
      <w:pPr>
        <w:numPr>
          <w:ilvl w:val="3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Total fund balances: $11,253,147</w:t>
      </w:r>
    </w:p>
    <w:p w14:paraId="19E2E0A3" w14:textId="700E80A2" w:rsidR="00817118" w:rsidRPr="00817118" w:rsidRDefault="00817118" w:rsidP="00817118">
      <w:pPr>
        <w:numPr>
          <w:ilvl w:val="1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Free cash is retained earnings or unassigned fund balances less any known obligations, overlay or deficits as of June of this year. Free cash as of June 1 last year was </w:t>
      </w:r>
      <w:r w:rsidR="00E45C9A">
        <w:rPr>
          <w:rFonts w:ascii="Georgia" w:eastAsia="Georgia" w:hAnsi="Georgia" w:cs="Georgia"/>
          <w:bCs/>
          <w:sz w:val="20"/>
          <w:szCs w:val="20"/>
        </w:rPr>
        <w:t xml:space="preserve">up </w:t>
      </w:r>
      <w:r>
        <w:rPr>
          <w:rFonts w:ascii="Georgia" w:eastAsia="Georgia" w:hAnsi="Georgia" w:cs="Georgia"/>
          <w:bCs/>
          <w:sz w:val="20"/>
          <w:szCs w:val="20"/>
        </w:rPr>
        <w:t>$300,000</w:t>
      </w:r>
      <w:r w:rsidR="00E45C9A">
        <w:rPr>
          <w:rFonts w:ascii="Georgia" w:eastAsia="Georgia" w:hAnsi="Georgia" w:cs="Georgia"/>
          <w:bCs/>
          <w:sz w:val="20"/>
          <w:szCs w:val="20"/>
        </w:rPr>
        <w:t xml:space="preserve"> </w:t>
      </w:r>
      <w:r w:rsidR="005D43FC">
        <w:rPr>
          <w:rFonts w:ascii="Georgia" w:eastAsia="Georgia" w:hAnsi="Georgia" w:cs="Georgia"/>
          <w:bCs/>
          <w:sz w:val="20"/>
          <w:szCs w:val="20"/>
        </w:rPr>
        <w:t>to $5.9M</w:t>
      </w:r>
      <w:r>
        <w:rPr>
          <w:rFonts w:ascii="Georgia" w:eastAsia="Georgia" w:hAnsi="Georgia" w:cs="Georgia"/>
          <w:bCs/>
          <w:sz w:val="20"/>
          <w:szCs w:val="20"/>
        </w:rPr>
        <w:t xml:space="preserve">. Do not expect it to increase this year through the end of </w:t>
      </w:r>
      <w:r w:rsidR="000762F9">
        <w:rPr>
          <w:rFonts w:ascii="Georgia" w:eastAsia="Georgia" w:hAnsi="Georgia" w:cs="Georgia"/>
          <w:bCs/>
          <w:sz w:val="20"/>
          <w:szCs w:val="20"/>
        </w:rPr>
        <w:t>FY</w:t>
      </w:r>
      <w:r w:rsidR="002F075B">
        <w:rPr>
          <w:rFonts w:ascii="Georgia" w:eastAsia="Georgia" w:hAnsi="Georgia" w:cs="Georgia"/>
          <w:bCs/>
          <w:sz w:val="20"/>
          <w:szCs w:val="20"/>
        </w:rPr>
        <w:t>’</w:t>
      </w:r>
      <w:proofErr w:type="gramStart"/>
      <w:r>
        <w:rPr>
          <w:rFonts w:ascii="Georgia" w:eastAsia="Georgia" w:hAnsi="Georgia" w:cs="Georgia"/>
          <w:bCs/>
          <w:sz w:val="20"/>
          <w:szCs w:val="20"/>
        </w:rPr>
        <w:t>21</w:t>
      </w:r>
      <w:proofErr w:type="gramEnd"/>
    </w:p>
    <w:p w14:paraId="53E5CE43" w14:textId="7769BAFD" w:rsidR="00817118" w:rsidRPr="00817118" w:rsidRDefault="00817118" w:rsidP="00817118">
      <w:pPr>
        <w:numPr>
          <w:ilvl w:val="1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C</w:t>
      </w:r>
      <w:r w:rsidR="002F075B">
        <w:rPr>
          <w:rFonts w:ascii="Georgia" w:eastAsia="Georgia" w:hAnsi="Georgia" w:cs="Georgia"/>
          <w:bCs/>
          <w:sz w:val="20"/>
          <w:szCs w:val="20"/>
        </w:rPr>
        <w:t>V</w:t>
      </w:r>
      <w:r>
        <w:rPr>
          <w:rFonts w:ascii="Georgia" w:eastAsia="Georgia" w:hAnsi="Georgia" w:cs="Georgia"/>
          <w:bCs/>
          <w:sz w:val="20"/>
          <w:szCs w:val="20"/>
        </w:rPr>
        <w:t>RF expenditures through December 2929 (available through 12/3</w:t>
      </w:r>
      <w:r w:rsidR="0041449A">
        <w:rPr>
          <w:rFonts w:ascii="Georgia" w:eastAsia="Georgia" w:hAnsi="Georgia" w:cs="Georgia"/>
          <w:bCs/>
          <w:sz w:val="20"/>
          <w:szCs w:val="20"/>
        </w:rPr>
        <w:t>0</w:t>
      </w:r>
      <w:r>
        <w:rPr>
          <w:rFonts w:ascii="Georgia" w:eastAsia="Georgia" w:hAnsi="Georgia" w:cs="Georgia"/>
          <w:bCs/>
          <w:sz w:val="20"/>
          <w:szCs w:val="20"/>
        </w:rPr>
        <w:t>/21</w:t>
      </w:r>
      <w:r w:rsidR="0041449A">
        <w:rPr>
          <w:rFonts w:ascii="Georgia" w:eastAsia="Georgia" w:hAnsi="Georgia" w:cs="Georgia"/>
          <w:bCs/>
          <w:sz w:val="20"/>
          <w:szCs w:val="20"/>
        </w:rPr>
        <w:t>)</w:t>
      </w:r>
      <w:r>
        <w:rPr>
          <w:rFonts w:ascii="Georgia" w:eastAsia="Georgia" w:hAnsi="Georgia" w:cs="Georgia"/>
          <w:bCs/>
          <w:sz w:val="20"/>
          <w:szCs w:val="20"/>
        </w:rPr>
        <w:t>:</w:t>
      </w:r>
    </w:p>
    <w:p w14:paraId="707E5109" w14:textId="538C3769" w:rsidR="00817118" w:rsidRPr="0041449A" w:rsidRDefault="00817118" w:rsidP="00817118">
      <w:pPr>
        <w:numPr>
          <w:ilvl w:val="2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Spent to date: </w:t>
      </w:r>
      <w:proofErr w:type="gramStart"/>
      <w:r>
        <w:rPr>
          <w:rFonts w:ascii="Georgia" w:eastAsia="Georgia" w:hAnsi="Georgia" w:cs="Georgia"/>
          <w:bCs/>
          <w:sz w:val="20"/>
          <w:szCs w:val="20"/>
        </w:rPr>
        <w:t>$1,642,115.38</w:t>
      </w:r>
      <w:proofErr w:type="gramEnd"/>
    </w:p>
    <w:p w14:paraId="453686A5" w14:textId="79AFF2FC" w:rsidR="0041449A" w:rsidRPr="0041449A" w:rsidRDefault="0041449A" w:rsidP="00817118">
      <w:pPr>
        <w:numPr>
          <w:ilvl w:val="2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Sharon’s allocation: $1,670,161</w:t>
      </w:r>
    </w:p>
    <w:p w14:paraId="6E09B683" w14:textId="0F7814A1" w:rsidR="0041449A" w:rsidRPr="0041449A" w:rsidRDefault="0041449A" w:rsidP="00817118">
      <w:pPr>
        <w:numPr>
          <w:ilvl w:val="2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Drawn down: </w:t>
      </w:r>
      <w:proofErr w:type="gramStart"/>
      <w:r>
        <w:rPr>
          <w:rFonts w:ascii="Georgia" w:eastAsia="Georgia" w:hAnsi="Georgia" w:cs="Georgia"/>
          <w:bCs/>
          <w:sz w:val="20"/>
          <w:szCs w:val="20"/>
        </w:rPr>
        <w:t>$1,095,571</w:t>
      </w:r>
      <w:proofErr w:type="gramEnd"/>
    </w:p>
    <w:p w14:paraId="0CBC1E7C" w14:textId="27677D58" w:rsidR="0041449A" w:rsidRPr="0041449A" w:rsidRDefault="0041449A" w:rsidP="00817118">
      <w:pPr>
        <w:numPr>
          <w:ilvl w:val="2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Currently in the process of drawing this down. Available to draw still: </w:t>
      </w:r>
      <w:proofErr w:type="gramStart"/>
      <w:r>
        <w:rPr>
          <w:rFonts w:ascii="Georgia" w:eastAsia="Georgia" w:hAnsi="Georgia" w:cs="Georgia"/>
          <w:bCs/>
          <w:sz w:val="20"/>
          <w:szCs w:val="20"/>
        </w:rPr>
        <w:t>$574,590</w:t>
      </w:r>
      <w:proofErr w:type="gramEnd"/>
    </w:p>
    <w:p w14:paraId="489AAC07" w14:textId="5C49A842" w:rsidR="0041449A" w:rsidRPr="0041449A" w:rsidRDefault="0041449A" w:rsidP="00817118">
      <w:pPr>
        <w:numPr>
          <w:ilvl w:val="2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There may be costs associated with having a COVID vaccine clinic, but Mr. Gupta believes there may be funding for this. He is meeting tomorrow with the Department of Health.</w:t>
      </w:r>
    </w:p>
    <w:p w14:paraId="10C8D27B" w14:textId="7DBDAF48" w:rsidR="0041449A" w:rsidRPr="0041449A" w:rsidRDefault="0041449A" w:rsidP="00817118">
      <w:pPr>
        <w:numPr>
          <w:ilvl w:val="2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Jim Wright, Fire Chief, has been working with FEMA. FEMA is saying they will reimburse first responder expenses and Board of Health staff only, not schools, etc. Only a few thousand dollars was eligible for reimbursement. FEMA will soon be getting new directors so this also may change.</w:t>
      </w:r>
    </w:p>
    <w:p w14:paraId="70FA5F74" w14:textId="0385E0AD" w:rsidR="0041449A" w:rsidRPr="0041449A" w:rsidRDefault="0041449A" w:rsidP="00817118">
      <w:pPr>
        <w:numPr>
          <w:ilvl w:val="2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lastRenderedPageBreak/>
        <w:t xml:space="preserve">It is a lot of work for the Town to request these monies and reimbursements. </w:t>
      </w:r>
      <w:proofErr w:type="gramStart"/>
      <w:r>
        <w:rPr>
          <w:rFonts w:ascii="Georgia" w:eastAsia="Georgia" w:hAnsi="Georgia" w:cs="Georgia"/>
          <w:bCs/>
          <w:sz w:val="20"/>
          <w:szCs w:val="20"/>
        </w:rPr>
        <w:t>Hopefully</w:t>
      </w:r>
      <w:proofErr w:type="gramEnd"/>
      <w:r>
        <w:rPr>
          <w:rFonts w:ascii="Georgia" w:eastAsia="Georgia" w:hAnsi="Georgia" w:cs="Georgia"/>
          <w:bCs/>
          <w:sz w:val="20"/>
          <w:szCs w:val="20"/>
        </w:rPr>
        <w:t xml:space="preserve"> these funds will come through but </w:t>
      </w:r>
      <w:r w:rsidR="009868A0">
        <w:rPr>
          <w:rFonts w:ascii="Georgia" w:eastAsia="Georgia" w:hAnsi="Georgia" w:cs="Georgia"/>
          <w:bCs/>
          <w:sz w:val="20"/>
          <w:szCs w:val="20"/>
        </w:rPr>
        <w:t xml:space="preserve">that </w:t>
      </w:r>
      <w:r>
        <w:rPr>
          <w:rFonts w:ascii="Georgia" w:eastAsia="Georgia" w:hAnsi="Georgia" w:cs="Georgia"/>
          <w:bCs/>
          <w:sz w:val="20"/>
          <w:szCs w:val="20"/>
        </w:rPr>
        <w:t>may take months or years.</w:t>
      </w:r>
    </w:p>
    <w:p w14:paraId="060B0B05" w14:textId="00FEDCDD" w:rsidR="0041449A" w:rsidRPr="0041449A" w:rsidRDefault="0041449A" w:rsidP="00817118">
      <w:pPr>
        <w:numPr>
          <w:ilvl w:val="2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Schools are looking into their own budgets to see what they can absorb, such as COVID cleaning costs.</w:t>
      </w:r>
    </w:p>
    <w:p w14:paraId="4C6BC541" w14:textId="459ACD6F" w:rsidR="0041449A" w:rsidRPr="0041449A" w:rsidRDefault="0041449A" w:rsidP="00817118">
      <w:pPr>
        <w:numPr>
          <w:ilvl w:val="2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Tracking areas of concern</w:t>
      </w:r>
      <w:r w:rsidR="009868A0">
        <w:rPr>
          <w:rFonts w:ascii="Georgia" w:eastAsia="Georgia" w:hAnsi="Georgia" w:cs="Georgia"/>
          <w:bCs/>
          <w:sz w:val="20"/>
          <w:szCs w:val="20"/>
        </w:rPr>
        <w:t>, and have</w:t>
      </w:r>
      <w:r w:rsidR="000C745F">
        <w:rPr>
          <w:rFonts w:ascii="Georgia" w:eastAsia="Georgia" w:hAnsi="Georgia" w:cs="Georgia"/>
          <w:bCs/>
          <w:sz w:val="20"/>
          <w:szCs w:val="20"/>
        </w:rPr>
        <w:t xml:space="preserve"> a total potential shortfall of $1,026,312</w:t>
      </w:r>
      <w:r>
        <w:rPr>
          <w:rFonts w:ascii="Georgia" w:eastAsia="Georgia" w:hAnsi="Georgia" w:cs="Georgia"/>
          <w:bCs/>
          <w:sz w:val="20"/>
          <w:szCs w:val="20"/>
        </w:rPr>
        <w:t>:</w:t>
      </w:r>
    </w:p>
    <w:p w14:paraId="6D394117" w14:textId="6854D517" w:rsidR="0041449A" w:rsidRPr="0041449A" w:rsidRDefault="0041449A" w:rsidP="0041449A">
      <w:pPr>
        <w:numPr>
          <w:ilvl w:val="3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ZBA - $6,000</w:t>
      </w:r>
    </w:p>
    <w:p w14:paraId="197FC087" w14:textId="41A37E2A" w:rsidR="0041449A" w:rsidRPr="0041449A" w:rsidRDefault="0041449A" w:rsidP="0041449A">
      <w:pPr>
        <w:numPr>
          <w:ilvl w:val="3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Board of Health - $20,000</w:t>
      </w:r>
    </w:p>
    <w:p w14:paraId="382BF4FD" w14:textId="6AC89566" w:rsidR="0041449A" w:rsidRPr="0041449A" w:rsidRDefault="0041449A" w:rsidP="0041449A">
      <w:pPr>
        <w:numPr>
          <w:ilvl w:val="3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CARES Act / COVID – TBD</w:t>
      </w:r>
    </w:p>
    <w:p w14:paraId="6CA3F61E" w14:textId="6AA8AA80" w:rsidR="0041449A" w:rsidRPr="0041449A" w:rsidRDefault="0041449A" w:rsidP="0041449A">
      <w:pPr>
        <w:numPr>
          <w:ilvl w:val="3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Schools revolving funds - $700,000, may have a </w:t>
      </w:r>
      <w:proofErr w:type="gramStart"/>
      <w:r>
        <w:rPr>
          <w:rFonts w:ascii="Georgia" w:eastAsia="Georgia" w:hAnsi="Georgia" w:cs="Georgia"/>
          <w:bCs/>
          <w:sz w:val="20"/>
          <w:szCs w:val="20"/>
        </w:rPr>
        <w:t>deficit</w:t>
      </w:r>
      <w:proofErr w:type="gramEnd"/>
    </w:p>
    <w:p w14:paraId="63A1ED8E" w14:textId="01D53CE8" w:rsidR="0041449A" w:rsidRPr="0041449A" w:rsidRDefault="0041449A" w:rsidP="0041449A">
      <w:pPr>
        <w:numPr>
          <w:ilvl w:val="3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Schools COVID response - $200,000</w:t>
      </w:r>
    </w:p>
    <w:p w14:paraId="6C8E3A50" w14:textId="04D37BDB" w:rsidR="0041449A" w:rsidRPr="0041449A" w:rsidRDefault="0041449A" w:rsidP="0041449A">
      <w:pPr>
        <w:numPr>
          <w:ilvl w:val="3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DPW snow and ice – TBD</w:t>
      </w:r>
      <w:r w:rsidR="000C745F">
        <w:rPr>
          <w:rFonts w:ascii="Georgia" w:eastAsia="Georgia" w:hAnsi="Georgia" w:cs="Georgia"/>
          <w:bCs/>
          <w:sz w:val="20"/>
          <w:szCs w:val="20"/>
        </w:rPr>
        <w:t xml:space="preserve">. </w:t>
      </w:r>
      <w:r w:rsidR="009868A0">
        <w:rPr>
          <w:rFonts w:ascii="Georgia" w:eastAsia="Georgia" w:hAnsi="Georgia" w:cs="Georgia"/>
          <w:bCs/>
          <w:sz w:val="20"/>
          <w:szCs w:val="20"/>
        </w:rPr>
        <w:t>The Committee stated it would be h</w:t>
      </w:r>
      <w:r w:rsidR="000C745F">
        <w:rPr>
          <w:rFonts w:ascii="Georgia" w:eastAsia="Georgia" w:hAnsi="Georgia" w:cs="Georgia"/>
          <w:bCs/>
          <w:sz w:val="20"/>
          <w:szCs w:val="20"/>
        </w:rPr>
        <w:t xml:space="preserve">elpful to track this number throughout the winter. Unable to come up with an average cost per </w:t>
      </w:r>
      <w:proofErr w:type="gramStart"/>
      <w:r w:rsidR="000C745F">
        <w:rPr>
          <w:rFonts w:ascii="Georgia" w:eastAsia="Georgia" w:hAnsi="Georgia" w:cs="Georgia"/>
          <w:bCs/>
          <w:sz w:val="20"/>
          <w:szCs w:val="20"/>
        </w:rPr>
        <w:t>snow storm</w:t>
      </w:r>
      <w:proofErr w:type="gramEnd"/>
      <w:r w:rsidR="000C745F">
        <w:rPr>
          <w:rFonts w:ascii="Georgia" w:eastAsia="Georgia" w:hAnsi="Georgia" w:cs="Georgia"/>
          <w:bCs/>
          <w:sz w:val="20"/>
          <w:szCs w:val="20"/>
        </w:rPr>
        <w:t xml:space="preserve"> because of variables such as wind, ice, snowfall, etc.</w:t>
      </w:r>
    </w:p>
    <w:p w14:paraId="7219872D" w14:textId="0A996EA5" w:rsidR="0041449A" w:rsidRPr="0041449A" w:rsidRDefault="0041449A" w:rsidP="0041449A">
      <w:pPr>
        <w:numPr>
          <w:ilvl w:val="3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Unemployment - $100,000</w:t>
      </w:r>
    </w:p>
    <w:p w14:paraId="3B366E5B" w14:textId="15AF9F12" w:rsidR="0041449A" w:rsidRPr="0041449A" w:rsidRDefault="0041449A" w:rsidP="0041449A">
      <w:pPr>
        <w:numPr>
          <w:ilvl w:val="3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Lake management - $312</w:t>
      </w:r>
    </w:p>
    <w:p w14:paraId="0D763CCD" w14:textId="0F993A54" w:rsidR="0041449A" w:rsidRPr="000C745F" w:rsidRDefault="000C745F" w:rsidP="000C745F">
      <w:pPr>
        <w:numPr>
          <w:ilvl w:val="2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$500,000 is available in the Reserve Fund if there are closing deficits at the end of the fiscal </w:t>
      </w:r>
      <w:proofErr w:type="gramStart"/>
      <w:r>
        <w:rPr>
          <w:rFonts w:ascii="Georgia" w:eastAsia="Georgia" w:hAnsi="Georgia" w:cs="Georgia"/>
          <w:bCs/>
          <w:sz w:val="20"/>
          <w:szCs w:val="20"/>
        </w:rPr>
        <w:t>year</w:t>
      </w:r>
      <w:proofErr w:type="gramEnd"/>
    </w:p>
    <w:p w14:paraId="045F6609" w14:textId="1E09A547" w:rsidR="000C745F" w:rsidRPr="000C745F" w:rsidRDefault="000C745F" w:rsidP="000C745F">
      <w:pPr>
        <w:numPr>
          <w:ilvl w:val="2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Department of Public Works is budgeted to spend $3,938,997, actual currently is $1,697,954 or 43%</w:t>
      </w:r>
    </w:p>
    <w:p w14:paraId="731651A2" w14:textId="3BC76D2A" w:rsidR="000C745F" w:rsidRPr="000C745F" w:rsidRDefault="000C745F" w:rsidP="000C745F">
      <w:pPr>
        <w:numPr>
          <w:ilvl w:val="2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Internal review complete for Fitch ratings, and there are no changes to the Town’s AA rating this year.</w:t>
      </w:r>
    </w:p>
    <w:p w14:paraId="6CB3AB24" w14:textId="43B962F0" w:rsidR="000C745F" w:rsidRDefault="000C745F" w:rsidP="000C745F">
      <w:pPr>
        <w:rPr>
          <w:rFonts w:ascii="Georgia" w:eastAsia="Georgia" w:hAnsi="Georgia" w:cs="Georgia"/>
          <w:bCs/>
          <w:sz w:val="20"/>
          <w:szCs w:val="20"/>
        </w:rPr>
      </w:pPr>
    </w:p>
    <w:p w14:paraId="3A156987" w14:textId="77777777" w:rsidR="000C745F" w:rsidRPr="000C745F" w:rsidRDefault="000C745F" w:rsidP="000C745F">
      <w:pPr>
        <w:rPr>
          <w:rFonts w:ascii="Georgia" w:eastAsia="Georgia" w:hAnsi="Georgia" w:cs="Georgia"/>
          <w:b/>
          <w:sz w:val="20"/>
          <w:szCs w:val="20"/>
        </w:rPr>
      </w:pPr>
    </w:p>
    <w:p w14:paraId="2A1B285A" w14:textId="05D8997D" w:rsidR="000C745F" w:rsidRDefault="000C745F" w:rsidP="000C745F">
      <w:pPr>
        <w:numPr>
          <w:ilvl w:val="0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Review, Discuss and Assign 2021 All Town Meeting Articles – Fred Turkington</w:t>
      </w:r>
    </w:p>
    <w:p w14:paraId="48267F4C" w14:textId="6338AEF0" w:rsidR="009868A0" w:rsidRPr="009868A0" w:rsidRDefault="009868A0" w:rsidP="000C745F">
      <w:pPr>
        <w:numPr>
          <w:ilvl w:val="1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Article A does not need to be written </w:t>
      </w:r>
      <w:proofErr w:type="gramStart"/>
      <w:r>
        <w:rPr>
          <w:rFonts w:ascii="Georgia" w:eastAsia="Georgia" w:hAnsi="Georgia" w:cs="Georgia"/>
          <w:bCs/>
          <w:sz w:val="20"/>
          <w:szCs w:val="20"/>
        </w:rPr>
        <w:t>up</w:t>
      </w:r>
      <w:proofErr w:type="gramEnd"/>
    </w:p>
    <w:p w14:paraId="59EC4B50" w14:textId="60F86680" w:rsidR="000C745F" w:rsidRPr="000C745F" w:rsidRDefault="000C745F" w:rsidP="000C745F">
      <w:pPr>
        <w:numPr>
          <w:ilvl w:val="1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Patricia-Lee Achorn – B, C, G-N</w:t>
      </w:r>
      <w:r w:rsidR="0099506D">
        <w:rPr>
          <w:rFonts w:ascii="Georgia" w:eastAsia="Georgia" w:hAnsi="Georgia" w:cs="Georgia"/>
          <w:bCs/>
          <w:sz w:val="20"/>
          <w:szCs w:val="20"/>
        </w:rPr>
        <w:t xml:space="preserve"> (pro-forma articles)</w:t>
      </w:r>
    </w:p>
    <w:p w14:paraId="0897732F" w14:textId="56074E7F" w:rsidR="000C745F" w:rsidRPr="000C745F" w:rsidRDefault="000C745F" w:rsidP="000C745F">
      <w:pPr>
        <w:numPr>
          <w:ilvl w:val="1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Ann Keitner – D</w:t>
      </w:r>
      <w:r w:rsidR="008A24C4">
        <w:rPr>
          <w:rFonts w:ascii="Georgia" w:eastAsia="Georgia" w:hAnsi="Georgia" w:cs="Georgia"/>
          <w:bCs/>
          <w:sz w:val="20"/>
          <w:szCs w:val="20"/>
        </w:rPr>
        <w:t xml:space="preserve"> (personnel bylaw)</w:t>
      </w:r>
      <w:r>
        <w:rPr>
          <w:rFonts w:ascii="Georgia" w:eastAsia="Georgia" w:hAnsi="Georgia" w:cs="Georgia"/>
          <w:bCs/>
          <w:sz w:val="20"/>
          <w:szCs w:val="20"/>
        </w:rPr>
        <w:t>, P</w:t>
      </w:r>
      <w:r w:rsidR="008A24C4">
        <w:rPr>
          <w:rFonts w:ascii="Georgia" w:eastAsia="Georgia" w:hAnsi="Georgia" w:cs="Georgia"/>
          <w:bCs/>
          <w:sz w:val="20"/>
          <w:szCs w:val="20"/>
        </w:rPr>
        <w:t xml:space="preserve"> (change name of </w:t>
      </w:r>
      <w:r w:rsidR="00C90FBE">
        <w:rPr>
          <w:rFonts w:ascii="Georgia" w:eastAsia="Georgia" w:hAnsi="Georgia" w:cs="Georgia"/>
          <w:bCs/>
          <w:sz w:val="20"/>
          <w:szCs w:val="20"/>
        </w:rPr>
        <w:t>Board of Selectmen to Select Board)</w:t>
      </w:r>
    </w:p>
    <w:p w14:paraId="24CBA4A5" w14:textId="150F5A8F" w:rsidR="000C745F" w:rsidRPr="00CE4D55" w:rsidRDefault="000C745F" w:rsidP="000C745F">
      <w:pPr>
        <w:numPr>
          <w:ilvl w:val="1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Dan Lewenberg </w:t>
      </w:r>
      <w:r w:rsidR="00CE4D55">
        <w:rPr>
          <w:rFonts w:ascii="Georgia" w:eastAsia="Georgia" w:hAnsi="Georgia" w:cs="Georgia"/>
          <w:bCs/>
          <w:sz w:val="20"/>
          <w:szCs w:val="20"/>
        </w:rPr>
        <w:t>–</w:t>
      </w:r>
      <w:r>
        <w:rPr>
          <w:rFonts w:ascii="Georgia" w:eastAsia="Georgia" w:hAnsi="Georgia" w:cs="Georgia"/>
          <w:bCs/>
          <w:sz w:val="20"/>
          <w:szCs w:val="20"/>
        </w:rPr>
        <w:t xml:space="preserve"> </w:t>
      </w:r>
      <w:r w:rsidR="00CE4D55">
        <w:rPr>
          <w:rFonts w:ascii="Georgia" w:eastAsia="Georgia" w:hAnsi="Georgia" w:cs="Georgia"/>
          <w:bCs/>
          <w:sz w:val="20"/>
          <w:szCs w:val="20"/>
        </w:rPr>
        <w:t>E</w:t>
      </w:r>
      <w:r w:rsidR="00C90FBE">
        <w:rPr>
          <w:rFonts w:ascii="Georgia" w:eastAsia="Georgia" w:hAnsi="Georgia" w:cs="Georgia"/>
          <w:bCs/>
          <w:sz w:val="20"/>
          <w:szCs w:val="20"/>
        </w:rPr>
        <w:t xml:space="preserve"> (</w:t>
      </w:r>
      <w:r w:rsidR="00AC788A">
        <w:rPr>
          <w:rFonts w:ascii="Georgia" w:eastAsia="Georgia" w:hAnsi="Georgia" w:cs="Georgia"/>
          <w:bCs/>
          <w:sz w:val="20"/>
          <w:szCs w:val="20"/>
        </w:rPr>
        <w:t>Budget)</w:t>
      </w:r>
    </w:p>
    <w:p w14:paraId="513A2082" w14:textId="399C0520" w:rsidR="00CE4D55" w:rsidRPr="00CE4D55" w:rsidRDefault="00CE4D55" w:rsidP="000C745F">
      <w:pPr>
        <w:numPr>
          <w:ilvl w:val="1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Anja Bernier – F</w:t>
      </w:r>
      <w:r w:rsidR="00AC788A">
        <w:rPr>
          <w:rFonts w:ascii="Georgia" w:eastAsia="Georgia" w:hAnsi="Georgia" w:cs="Georgia"/>
          <w:bCs/>
          <w:sz w:val="20"/>
          <w:szCs w:val="20"/>
        </w:rPr>
        <w:t xml:space="preserve"> (</w:t>
      </w:r>
      <w:r w:rsidR="00EE5D52">
        <w:rPr>
          <w:rFonts w:ascii="Georgia" w:eastAsia="Georgia" w:hAnsi="Georgia" w:cs="Georgia"/>
          <w:bCs/>
          <w:sz w:val="20"/>
          <w:szCs w:val="20"/>
        </w:rPr>
        <w:t>Capital Outlay)</w:t>
      </w:r>
    </w:p>
    <w:p w14:paraId="63318202" w14:textId="2E376ABB" w:rsidR="00CE4D55" w:rsidRPr="00CE4D55" w:rsidRDefault="00CE4D55" w:rsidP="000C745F">
      <w:pPr>
        <w:numPr>
          <w:ilvl w:val="1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William Brack – O</w:t>
      </w:r>
      <w:r w:rsidR="00E3480A">
        <w:rPr>
          <w:rFonts w:ascii="Georgia" w:eastAsia="Georgia" w:hAnsi="Georgia" w:cs="Georgia"/>
          <w:bCs/>
          <w:sz w:val="20"/>
          <w:szCs w:val="20"/>
        </w:rPr>
        <w:t xml:space="preserve">. This relates to the Massapoag water tank </w:t>
      </w:r>
      <w:proofErr w:type="spellStart"/>
      <w:r w:rsidR="00250212">
        <w:rPr>
          <w:rFonts w:ascii="Georgia" w:eastAsia="Georgia" w:hAnsi="Georgia" w:cs="Georgia"/>
          <w:bCs/>
          <w:sz w:val="20"/>
          <w:szCs w:val="20"/>
        </w:rPr>
        <w:t>project</w:t>
      </w:r>
      <w:r w:rsidR="00E3480A">
        <w:rPr>
          <w:rFonts w:ascii="Georgia" w:eastAsia="Georgia" w:hAnsi="Georgia" w:cs="Georgia"/>
          <w:bCs/>
          <w:sz w:val="20"/>
          <w:szCs w:val="20"/>
        </w:rPr>
        <w:t>on</w:t>
      </w:r>
      <w:proofErr w:type="spellEnd"/>
      <w:r w:rsidR="00E3480A">
        <w:rPr>
          <w:rFonts w:ascii="Georgia" w:eastAsia="Georgia" w:hAnsi="Georgia" w:cs="Georgia"/>
          <w:bCs/>
          <w:sz w:val="20"/>
          <w:szCs w:val="20"/>
        </w:rPr>
        <w:t xml:space="preserve"> Briar Hill</w:t>
      </w:r>
      <w:r w:rsidR="00250212">
        <w:rPr>
          <w:rFonts w:ascii="Georgia" w:eastAsia="Georgia" w:hAnsi="Georgia" w:cs="Georgia"/>
          <w:bCs/>
          <w:sz w:val="20"/>
          <w:szCs w:val="20"/>
        </w:rPr>
        <w:t xml:space="preserve"> Rd</w:t>
      </w:r>
      <w:r w:rsidR="00E3480A">
        <w:rPr>
          <w:rFonts w:ascii="Georgia" w:eastAsia="Georgia" w:hAnsi="Georgia" w:cs="Georgia"/>
          <w:bCs/>
          <w:sz w:val="20"/>
          <w:szCs w:val="20"/>
        </w:rPr>
        <w:t xml:space="preserve">. Currently a survey is being put together and an appraisal </w:t>
      </w:r>
      <w:r w:rsidR="009868A0">
        <w:rPr>
          <w:rFonts w:ascii="Georgia" w:eastAsia="Georgia" w:hAnsi="Georgia" w:cs="Georgia"/>
          <w:bCs/>
          <w:sz w:val="20"/>
          <w:szCs w:val="20"/>
        </w:rPr>
        <w:t xml:space="preserve">is </w:t>
      </w:r>
      <w:r w:rsidR="00E3480A">
        <w:rPr>
          <w:rFonts w:ascii="Georgia" w:eastAsia="Georgia" w:hAnsi="Georgia" w:cs="Georgia"/>
          <w:bCs/>
          <w:sz w:val="20"/>
          <w:szCs w:val="20"/>
        </w:rPr>
        <w:t>being done</w:t>
      </w:r>
      <w:r w:rsidR="00932F6F">
        <w:rPr>
          <w:rFonts w:ascii="Georgia" w:eastAsia="Georgia" w:hAnsi="Georgia" w:cs="Georgia"/>
          <w:bCs/>
          <w:sz w:val="20"/>
          <w:szCs w:val="20"/>
        </w:rPr>
        <w:t xml:space="preserve"> </w:t>
      </w:r>
      <w:r w:rsidR="003B6FDB">
        <w:rPr>
          <w:rFonts w:ascii="Georgia" w:eastAsia="Georgia" w:hAnsi="Georgia" w:cs="Georgia"/>
          <w:bCs/>
          <w:sz w:val="20"/>
          <w:szCs w:val="20"/>
        </w:rPr>
        <w:t xml:space="preserve">as part of </w:t>
      </w:r>
      <w:r w:rsidR="002879D8">
        <w:rPr>
          <w:rFonts w:ascii="Georgia" w:eastAsia="Georgia" w:hAnsi="Georgia" w:cs="Georgia"/>
          <w:bCs/>
          <w:sz w:val="20"/>
          <w:szCs w:val="20"/>
        </w:rPr>
        <w:t xml:space="preserve">a </w:t>
      </w:r>
      <w:r w:rsidR="003B6FDB">
        <w:rPr>
          <w:rFonts w:ascii="Georgia" w:eastAsia="Georgia" w:hAnsi="Georgia" w:cs="Georgia"/>
          <w:bCs/>
          <w:sz w:val="20"/>
          <w:szCs w:val="20"/>
        </w:rPr>
        <w:t xml:space="preserve">conveyance </w:t>
      </w:r>
      <w:r w:rsidR="00163317">
        <w:rPr>
          <w:rFonts w:ascii="Georgia" w:eastAsia="Georgia" w:hAnsi="Georgia" w:cs="Georgia"/>
          <w:bCs/>
          <w:sz w:val="20"/>
          <w:szCs w:val="20"/>
        </w:rPr>
        <w:t>of Town owned land at 18 Briar Hill Rd</w:t>
      </w:r>
      <w:r w:rsidR="00AA2114">
        <w:rPr>
          <w:rFonts w:ascii="Georgia" w:eastAsia="Georgia" w:hAnsi="Georgia" w:cs="Georgia"/>
          <w:bCs/>
          <w:sz w:val="20"/>
          <w:szCs w:val="20"/>
        </w:rPr>
        <w:t xml:space="preserve"> to an abutter</w:t>
      </w:r>
      <w:r w:rsidR="00E3480A">
        <w:rPr>
          <w:rFonts w:ascii="Georgia" w:eastAsia="Georgia" w:hAnsi="Georgia" w:cs="Georgia"/>
          <w:bCs/>
          <w:sz w:val="20"/>
          <w:szCs w:val="20"/>
        </w:rPr>
        <w:t>.</w:t>
      </w:r>
    </w:p>
    <w:p w14:paraId="73850C7E" w14:textId="7A396FF7" w:rsidR="00CE4D55" w:rsidRPr="00E3480A" w:rsidRDefault="00CE4D55" w:rsidP="00E3480A">
      <w:pPr>
        <w:numPr>
          <w:ilvl w:val="1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Ira Miller – Q, R</w:t>
      </w:r>
      <w:r w:rsidR="00E3480A">
        <w:rPr>
          <w:rFonts w:ascii="Georgia" w:eastAsia="Georgia" w:hAnsi="Georgia" w:cs="Georgia"/>
          <w:bCs/>
          <w:sz w:val="20"/>
          <w:szCs w:val="20"/>
        </w:rPr>
        <w:t>. Article Q relates to the zon</w:t>
      </w:r>
      <w:r w:rsidR="008D16A5">
        <w:rPr>
          <w:rFonts w:ascii="Georgia" w:eastAsia="Georgia" w:hAnsi="Georgia" w:cs="Georgia"/>
          <w:bCs/>
          <w:sz w:val="20"/>
          <w:szCs w:val="20"/>
        </w:rPr>
        <w:t>ing</w:t>
      </w:r>
      <w:r w:rsidR="00E3480A">
        <w:rPr>
          <w:rFonts w:ascii="Georgia" w:eastAsia="Georgia" w:hAnsi="Georgia" w:cs="Georgia"/>
          <w:bCs/>
          <w:sz w:val="20"/>
          <w:szCs w:val="20"/>
        </w:rPr>
        <w:t xml:space="preserve"> </w:t>
      </w:r>
      <w:r w:rsidR="00C62AF8">
        <w:rPr>
          <w:rFonts w:ascii="Georgia" w:eastAsia="Georgia" w:hAnsi="Georgia" w:cs="Georgia"/>
          <w:bCs/>
          <w:sz w:val="20"/>
          <w:szCs w:val="20"/>
        </w:rPr>
        <w:t xml:space="preserve">at </w:t>
      </w:r>
      <w:r w:rsidR="003D2A42">
        <w:rPr>
          <w:rFonts w:ascii="Georgia" w:eastAsia="Georgia" w:hAnsi="Georgia" w:cs="Georgia"/>
          <w:bCs/>
          <w:sz w:val="20"/>
          <w:szCs w:val="20"/>
        </w:rPr>
        <w:t xml:space="preserve">1 School St </w:t>
      </w:r>
      <w:r w:rsidR="00E3480A">
        <w:rPr>
          <w:rFonts w:ascii="Georgia" w:eastAsia="Georgia" w:hAnsi="Georgia" w:cs="Georgia"/>
          <w:bCs/>
          <w:sz w:val="20"/>
          <w:szCs w:val="20"/>
        </w:rPr>
        <w:t>and is a potential resolution to the current dispute</w:t>
      </w:r>
      <w:r w:rsidR="003D2A42">
        <w:rPr>
          <w:rFonts w:ascii="Georgia" w:eastAsia="Georgia" w:hAnsi="Georgia" w:cs="Georgia"/>
          <w:bCs/>
          <w:sz w:val="20"/>
          <w:szCs w:val="20"/>
        </w:rPr>
        <w:t xml:space="preserve"> over the new library project</w:t>
      </w:r>
      <w:r w:rsidR="00E3480A">
        <w:rPr>
          <w:rFonts w:ascii="Georgia" w:eastAsia="Georgia" w:hAnsi="Georgia" w:cs="Georgia"/>
          <w:bCs/>
          <w:sz w:val="20"/>
          <w:szCs w:val="20"/>
        </w:rPr>
        <w:t xml:space="preserve">. </w:t>
      </w:r>
      <w:r w:rsidR="00B71F4E">
        <w:rPr>
          <w:rFonts w:ascii="Georgia" w:eastAsia="Georgia" w:hAnsi="Georgia" w:cs="Georgia"/>
          <w:bCs/>
          <w:sz w:val="20"/>
          <w:szCs w:val="20"/>
        </w:rPr>
        <w:t>For article R, f</w:t>
      </w:r>
      <w:r w:rsidR="00E3480A">
        <w:rPr>
          <w:rFonts w:ascii="Georgia" w:eastAsia="Georgia" w:hAnsi="Georgia" w:cs="Georgia"/>
          <w:bCs/>
          <w:sz w:val="20"/>
          <w:szCs w:val="20"/>
        </w:rPr>
        <w:t>unds for the acquisition of a</w:t>
      </w:r>
      <w:r w:rsidR="00FF7A90">
        <w:rPr>
          <w:rFonts w:ascii="Georgia" w:eastAsia="Georgia" w:hAnsi="Georgia" w:cs="Georgia"/>
          <w:bCs/>
          <w:sz w:val="20"/>
          <w:szCs w:val="20"/>
        </w:rPr>
        <w:t>n abutting</w:t>
      </w:r>
      <w:r w:rsidR="00E3480A">
        <w:rPr>
          <w:rFonts w:ascii="Georgia" w:eastAsia="Georgia" w:hAnsi="Georgia" w:cs="Georgia"/>
          <w:bCs/>
          <w:sz w:val="20"/>
          <w:szCs w:val="20"/>
        </w:rPr>
        <w:t xml:space="preserve"> property on North Main Street may come from the CPC under affordable housing or from free cash. More details will be </w:t>
      </w:r>
      <w:r w:rsidR="009868A0">
        <w:rPr>
          <w:rFonts w:ascii="Georgia" w:eastAsia="Georgia" w:hAnsi="Georgia" w:cs="Georgia"/>
          <w:bCs/>
          <w:sz w:val="20"/>
          <w:szCs w:val="20"/>
        </w:rPr>
        <w:t xml:space="preserve">available </w:t>
      </w:r>
      <w:r w:rsidR="00E3480A">
        <w:rPr>
          <w:rFonts w:ascii="Georgia" w:eastAsia="Georgia" w:hAnsi="Georgia" w:cs="Georgia"/>
          <w:bCs/>
          <w:sz w:val="20"/>
          <w:szCs w:val="20"/>
        </w:rPr>
        <w:t>to the public soon.</w:t>
      </w:r>
    </w:p>
    <w:p w14:paraId="495FC449" w14:textId="08895CEE" w:rsidR="00CE4D55" w:rsidRPr="00CE4D55" w:rsidRDefault="00CE4D55" w:rsidP="000C745F">
      <w:pPr>
        <w:numPr>
          <w:ilvl w:val="1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Gordon Gladstone – S</w:t>
      </w:r>
      <w:r w:rsidR="00E3480A">
        <w:rPr>
          <w:rFonts w:ascii="Georgia" w:eastAsia="Georgia" w:hAnsi="Georgia" w:cs="Georgia"/>
          <w:bCs/>
          <w:sz w:val="20"/>
          <w:szCs w:val="20"/>
        </w:rPr>
        <w:t xml:space="preserve">. Article S relates to </w:t>
      </w:r>
      <w:r w:rsidR="00DB4444">
        <w:rPr>
          <w:rFonts w:ascii="Georgia" w:eastAsia="Georgia" w:hAnsi="Georgia" w:cs="Georgia"/>
          <w:bCs/>
          <w:sz w:val="20"/>
          <w:szCs w:val="20"/>
        </w:rPr>
        <w:t>a</w:t>
      </w:r>
      <w:r w:rsidR="00E3480A">
        <w:rPr>
          <w:rFonts w:ascii="Georgia" w:eastAsia="Georgia" w:hAnsi="Georgia" w:cs="Georgia"/>
          <w:bCs/>
          <w:sz w:val="20"/>
          <w:szCs w:val="20"/>
        </w:rPr>
        <w:t xml:space="preserve"> septic management program. </w:t>
      </w:r>
      <w:r w:rsidR="009868A0">
        <w:rPr>
          <w:rFonts w:ascii="Georgia" w:eastAsia="Georgia" w:hAnsi="Georgia" w:cs="Georgia"/>
          <w:bCs/>
          <w:sz w:val="20"/>
          <w:szCs w:val="20"/>
        </w:rPr>
        <w:t>Homeowners</w:t>
      </w:r>
      <w:r w:rsidR="00E3480A">
        <w:rPr>
          <w:rFonts w:ascii="Georgia" w:eastAsia="Georgia" w:hAnsi="Georgia" w:cs="Georgia"/>
          <w:bCs/>
          <w:sz w:val="20"/>
          <w:szCs w:val="20"/>
        </w:rPr>
        <w:t xml:space="preserve"> having difficulty paying for septic systems can apply for a loan and the monies come from a state program, which is then managed and distributed by the Town. Legally towns cannot make contributions to individuals per the state’s constitution, so these septic loans must be made through a program.</w:t>
      </w:r>
    </w:p>
    <w:p w14:paraId="4C9F4100" w14:textId="1327B315" w:rsidR="00CE4D55" w:rsidRPr="00E3480A" w:rsidRDefault="00CE4D55" w:rsidP="000C745F">
      <w:pPr>
        <w:numPr>
          <w:ilvl w:val="1"/>
          <w:numId w:val="1"/>
        </w:num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Arnold Cohen </w:t>
      </w:r>
      <w:r w:rsidR="00E3480A">
        <w:rPr>
          <w:rFonts w:ascii="Georgia" w:eastAsia="Georgia" w:hAnsi="Georgia" w:cs="Georgia"/>
          <w:bCs/>
          <w:sz w:val="20"/>
          <w:szCs w:val="20"/>
        </w:rPr>
        <w:t>–</w:t>
      </w:r>
      <w:r>
        <w:rPr>
          <w:rFonts w:ascii="Georgia" w:eastAsia="Georgia" w:hAnsi="Georgia" w:cs="Georgia"/>
          <w:bCs/>
          <w:sz w:val="20"/>
          <w:szCs w:val="20"/>
        </w:rPr>
        <w:t xml:space="preserve"> T</w:t>
      </w:r>
      <w:r w:rsidR="0082399E">
        <w:rPr>
          <w:rFonts w:ascii="Georgia" w:eastAsia="Georgia" w:hAnsi="Georgia" w:cs="Georgia"/>
          <w:bCs/>
          <w:sz w:val="20"/>
          <w:szCs w:val="20"/>
        </w:rPr>
        <w:t xml:space="preserve"> </w:t>
      </w:r>
      <w:r w:rsidR="00361D57">
        <w:rPr>
          <w:rFonts w:ascii="Georgia" w:eastAsia="Georgia" w:hAnsi="Georgia" w:cs="Georgia"/>
          <w:bCs/>
          <w:sz w:val="20"/>
          <w:szCs w:val="20"/>
        </w:rPr>
        <w:t xml:space="preserve">(Increase </w:t>
      </w:r>
      <w:r w:rsidR="0082399E">
        <w:rPr>
          <w:rFonts w:ascii="Georgia" w:eastAsia="Georgia" w:hAnsi="Georgia" w:cs="Georgia"/>
          <w:bCs/>
          <w:sz w:val="20"/>
          <w:szCs w:val="20"/>
        </w:rPr>
        <w:t>number</w:t>
      </w:r>
      <w:r w:rsidR="0099506D">
        <w:rPr>
          <w:rFonts w:ascii="Georgia" w:eastAsia="Georgia" w:hAnsi="Georgia" w:cs="Georgia"/>
          <w:bCs/>
          <w:sz w:val="20"/>
          <w:szCs w:val="20"/>
        </w:rPr>
        <w:t xml:space="preserve"> </w:t>
      </w:r>
      <w:r w:rsidR="0082399E">
        <w:rPr>
          <w:rFonts w:ascii="Georgia" w:eastAsia="Georgia" w:hAnsi="Georgia" w:cs="Georgia"/>
          <w:bCs/>
          <w:sz w:val="20"/>
          <w:szCs w:val="20"/>
        </w:rPr>
        <w:t>of Select Board members from 3 to 5</w:t>
      </w:r>
      <w:r w:rsidR="0099506D">
        <w:rPr>
          <w:rFonts w:ascii="Georgia" w:eastAsia="Georgia" w:hAnsi="Georgia" w:cs="Georgia"/>
          <w:bCs/>
          <w:sz w:val="20"/>
          <w:szCs w:val="20"/>
        </w:rPr>
        <w:t>)</w:t>
      </w:r>
      <w:r w:rsidR="00E3480A">
        <w:rPr>
          <w:rFonts w:ascii="Georgia" w:eastAsia="Georgia" w:hAnsi="Georgia" w:cs="Georgia"/>
          <w:bCs/>
          <w:sz w:val="20"/>
          <w:szCs w:val="20"/>
        </w:rPr>
        <w:t>.</w:t>
      </w:r>
    </w:p>
    <w:p w14:paraId="684C02A2" w14:textId="2255D138" w:rsidR="00E254BF" w:rsidRDefault="00E254BF" w:rsidP="00E254BF">
      <w:pPr>
        <w:rPr>
          <w:rFonts w:ascii="Georgia" w:eastAsia="Georgia" w:hAnsi="Georgia" w:cs="Georgia"/>
          <w:b/>
          <w:sz w:val="20"/>
          <w:szCs w:val="20"/>
        </w:rPr>
      </w:pPr>
    </w:p>
    <w:p w14:paraId="51481F58" w14:textId="56E7502E" w:rsidR="00E254BF" w:rsidRDefault="00E254BF" w:rsidP="00E254BF">
      <w:pPr>
        <w:rPr>
          <w:rFonts w:ascii="Georgia" w:eastAsia="Georgia" w:hAnsi="Georgia" w:cs="Georgia"/>
          <w:b/>
          <w:sz w:val="20"/>
          <w:szCs w:val="20"/>
        </w:rPr>
      </w:pPr>
    </w:p>
    <w:p w14:paraId="02FBCD0E" w14:textId="77777777" w:rsidR="00E254BF" w:rsidRPr="00E254BF" w:rsidRDefault="00E254BF" w:rsidP="00E254BF">
      <w:pPr>
        <w:rPr>
          <w:rFonts w:ascii="Georgia" w:eastAsia="Georgia" w:hAnsi="Georgia" w:cs="Georgia"/>
          <w:b/>
          <w:sz w:val="20"/>
          <w:szCs w:val="20"/>
        </w:rPr>
      </w:pPr>
    </w:p>
    <w:p w14:paraId="49B16417" w14:textId="77777777" w:rsidR="00E254BF" w:rsidRPr="00057268" w:rsidRDefault="00E254BF" w:rsidP="00E254BF">
      <w:pPr>
        <w:numPr>
          <w:ilvl w:val="0"/>
          <w:numId w:val="1"/>
        </w:numPr>
        <w:rPr>
          <w:rFonts w:ascii="Georgia" w:eastAsia="Georgia" w:hAnsi="Georgia" w:cs="Georgia"/>
          <w:b/>
          <w:bCs/>
          <w:sz w:val="20"/>
          <w:szCs w:val="20"/>
        </w:rPr>
      </w:pPr>
      <w:r w:rsidRPr="00057268">
        <w:rPr>
          <w:rFonts w:ascii="Georgia" w:eastAsia="Georgia" w:hAnsi="Georgia" w:cs="Georgia"/>
          <w:b/>
          <w:bCs/>
          <w:sz w:val="20"/>
          <w:szCs w:val="20"/>
        </w:rPr>
        <w:t>Liaison updates:</w:t>
      </w:r>
    </w:p>
    <w:p w14:paraId="35599747" w14:textId="38EB3714" w:rsidR="00E254BF" w:rsidRDefault="00E254BF" w:rsidP="00E254BF">
      <w:pPr>
        <w:numPr>
          <w:ilvl w:val="1"/>
          <w:numId w:val="1"/>
        </w:numPr>
        <w:rPr>
          <w:rFonts w:ascii="Georgia" w:eastAsia="Georgia" w:hAnsi="Georgia" w:cs="Georgia"/>
          <w:sz w:val="20"/>
          <w:szCs w:val="20"/>
        </w:rPr>
      </w:pPr>
      <w:bookmarkStart w:id="1" w:name="_heading=h.30j0zll"/>
      <w:bookmarkEnd w:id="1"/>
      <w:r w:rsidRPr="00834530">
        <w:rPr>
          <w:rFonts w:ascii="Georgia" w:eastAsia="Georgia" w:hAnsi="Georgia" w:cs="Georgia"/>
          <w:sz w:val="20"/>
          <w:szCs w:val="20"/>
        </w:rPr>
        <w:t>Schools - Bill Brack/Ann Keitner</w:t>
      </w:r>
    </w:p>
    <w:p w14:paraId="32ACC040" w14:textId="2D68DC5E" w:rsidR="00E3480A" w:rsidRDefault="00DC2705" w:rsidP="00E3480A">
      <w:pPr>
        <w:numPr>
          <w:ilvl w:val="2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Budget</w:t>
      </w:r>
      <w:r w:rsidR="009868A0">
        <w:rPr>
          <w:rFonts w:ascii="Georgia" w:eastAsia="Georgia" w:hAnsi="Georgia" w:cs="Georgia"/>
          <w:sz w:val="20"/>
          <w:szCs w:val="20"/>
        </w:rPr>
        <w:t>s are currently</w:t>
      </w:r>
      <w:r>
        <w:rPr>
          <w:rFonts w:ascii="Georgia" w:eastAsia="Georgia" w:hAnsi="Georgia" w:cs="Georgia"/>
          <w:sz w:val="20"/>
          <w:szCs w:val="20"/>
        </w:rPr>
        <w:t xml:space="preserve"> being discussed. M</w:t>
      </w:r>
      <w:r w:rsidR="00543CE5"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 xml:space="preserve">s. Keitner has been appointed to the superintendent search committee and can relay any concerns the Finance Committee has to that </w:t>
      </w:r>
      <w:proofErr w:type="gramStart"/>
      <w:r>
        <w:rPr>
          <w:rFonts w:ascii="Georgia" w:eastAsia="Georgia" w:hAnsi="Georgia" w:cs="Georgia"/>
          <w:sz w:val="20"/>
          <w:szCs w:val="20"/>
        </w:rPr>
        <w:t>committee</w:t>
      </w:r>
      <w:proofErr w:type="gramEnd"/>
    </w:p>
    <w:p w14:paraId="4A997AA9" w14:textId="320505A8" w:rsidR="00DC2705" w:rsidRDefault="00DC2705" w:rsidP="00E3480A">
      <w:pPr>
        <w:numPr>
          <w:ilvl w:val="2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Pool testing for COVID at schools has been negative so </w:t>
      </w:r>
      <w:proofErr w:type="gramStart"/>
      <w:r>
        <w:rPr>
          <w:rFonts w:ascii="Georgia" w:eastAsia="Georgia" w:hAnsi="Georgia" w:cs="Georgia"/>
          <w:sz w:val="20"/>
          <w:szCs w:val="20"/>
        </w:rPr>
        <w:t>far</w:t>
      </w:r>
      <w:proofErr w:type="gramEnd"/>
    </w:p>
    <w:p w14:paraId="23F7C215" w14:textId="263A4276" w:rsidR="00DC2705" w:rsidRDefault="00DC2705" w:rsidP="00E3480A">
      <w:pPr>
        <w:numPr>
          <w:ilvl w:val="2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$170,000 bequest to the schools: School Committee has approved up to $10,000 be spent on 3 beneficiaries to dissolve the trust and turn over the monies to schools to fund scholarships. </w:t>
      </w:r>
    </w:p>
    <w:p w14:paraId="7F6CE16C" w14:textId="77777777" w:rsidR="00E254BF" w:rsidRPr="00834530" w:rsidRDefault="00E254BF" w:rsidP="00E254BF">
      <w:pPr>
        <w:ind w:left="2160"/>
        <w:rPr>
          <w:rFonts w:ascii="Georgia" w:eastAsia="Georgia" w:hAnsi="Georgia" w:cs="Georgia"/>
          <w:sz w:val="20"/>
          <w:szCs w:val="20"/>
        </w:rPr>
      </w:pPr>
    </w:p>
    <w:p w14:paraId="7C823843" w14:textId="421873A4" w:rsidR="00DC2705" w:rsidRDefault="00E254BF" w:rsidP="00E254BF">
      <w:pPr>
        <w:numPr>
          <w:ilvl w:val="1"/>
          <w:numId w:val="1"/>
        </w:numPr>
        <w:rPr>
          <w:rFonts w:ascii="Georgia" w:eastAsia="Georgia" w:hAnsi="Georgia" w:cs="Georgia"/>
          <w:sz w:val="20"/>
          <w:szCs w:val="20"/>
        </w:rPr>
      </w:pPr>
      <w:r w:rsidRPr="00834530">
        <w:rPr>
          <w:rFonts w:ascii="Georgia" w:eastAsia="Georgia" w:hAnsi="Georgia" w:cs="Georgia"/>
          <w:sz w:val="20"/>
          <w:szCs w:val="20"/>
        </w:rPr>
        <w:t xml:space="preserve">Library </w:t>
      </w:r>
      <w:r>
        <w:rPr>
          <w:rFonts w:ascii="Georgia" w:eastAsia="Georgia" w:hAnsi="Georgia" w:cs="Georgia"/>
          <w:sz w:val="20"/>
          <w:szCs w:val="20"/>
        </w:rPr>
        <w:t>–</w:t>
      </w:r>
      <w:r w:rsidRPr="00834530">
        <w:rPr>
          <w:rFonts w:ascii="Georgia" w:eastAsia="Georgia" w:hAnsi="Georgia" w:cs="Georgia"/>
          <w:sz w:val="20"/>
          <w:szCs w:val="20"/>
        </w:rPr>
        <w:t xml:space="preserve"> </w:t>
      </w:r>
      <w:r w:rsidR="00DC2705">
        <w:rPr>
          <w:rFonts w:ascii="Georgia" w:eastAsia="Georgia" w:hAnsi="Georgia" w:cs="Georgia"/>
          <w:sz w:val="20"/>
          <w:szCs w:val="20"/>
        </w:rPr>
        <w:t>Charles Goodman</w:t>
      </w:r>
    </w:p>
    <w:p w14:paraId="0F10FAD4" w14:textId="46769E6E" w:rsidR="00E254BF" w:rsidRDefault="00DC2705" w:rsidP="00DC2705">
      <w:pPr>
        <w:numPr>
          <w:ilvl w:val="2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No other updates.</w:t>
      </w:r>
    </w:p>
    <w:p w14:paraId="351EFDF8" w14:textId="77777777" w:rsidR="00E254BF" w:rsidRPr="00834530" w:rsidRDefault="00E254BF" w:rsidP="00E254BF">
      <w:pPr>
        <w:rPr>
          <w:rFonts w:ascii="Georgia" w:eastAsia="Georgia" w:hAnsi="Georgia" w:cs="Georgia"/>
          <w:sz w:val="20"/>
          <w:szCs w:val="20"/>
        </w:rPr>
      </w:pPr>
    </w:p>
    <w:p w14:paraId="416CE430" w14:textId="3F191FD0" w:rsidR="00E254BF" w:rsidRDefault="00E254BF" w:rsidP="00A500D7">
      <w:pPr>
        <w:numPr>
          <w:ilvl w:val="1"/>
          <w:numId w:val="1"/>
        </w:numPr>
        <w:rPr>
          <w:rFonts w:ascii="Georgia" w:eastAsia="Georgia" w:hAnsi="Georgia" w:cs="Georgia"/>
          <w:sz w:val="20"/>
          <w:szCs w:val="20"/>
        </w:rPr>
      </w:pPr>
      <w:r w:rsidRPr="00E254BF">
        <w:rPr>
          <w:rFonts w:ascii="Georgia" w:eastAsia="Georgia" w:hAnsi="Georgia" w:cs="Georgia"/>
          <w:sz w:val="20"/>
          <w:szCs w:val="20"/>
        </w:rPr>
        <w:lastRenderedPageBreak/>
        <w:t>Planning Board – Arnold Cohen</w:t>
      </w:r>
    </w:p>
    <w:p w14:paraId="41E6421C" w14:textId="1DE32062" w:rsidR="00DC2705" w:rsidRDefault="00DC2705" w:rsidP="00DC2705">
      <w:pPr>
        <w:numPr>
          <w:ilvl w:val="2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Mr. Cohen spoke to the chair of the Planning Board. Recommendation</w:t>
      </w:r>
      <w:r w:rsidR="00754187">
        <w:rPr>
          <w:rFonts w:ascii="Georgia" w:eastAsia="Georgia" w:hAnsi="Georgia" w:cs="Georgia"/>
          <w:sz w:val="20"/>
          <w:szCs w:val="20"/>
        </w:rPr>
        <w:t xml:space="preserve"> of the Master Plan</w:t>
      </w:r>
      <w:r>
        <w:rPr>
          <w:rFonts w:ascii="Georgia" w:eastAsia="Georgia" w:hAnsi="Georgia" w:cs="Georgia"/>
          <w:sz w:val="20"/>
          <w:szCs w:val="20"/>
        </w:rPr>
        <w:t xml:space="preserve"> is that the Town hire a p</w:t>
      </w:r>
      <w:r w:rsidR="009868A0">
        <w:rPr>
          <w:rFonts w:ascii="Georgia" w:eastAsia="Georgia" w:hAnsi="Georgia" w:cs="Georgia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anning director</w:t>
      </w:r>
      <w:r w:rsidR="009868A0">
        <w:rPr>
          <w:rFonts w:ascii="Georgia" w:eastAsia="Georgia" w:hAnsi="Georgia" w:cs="Georgia"/>
          <w:sz w:val="20"/>
          <w:szCs w:val="20"/>
        </w:rPr>
        <w:t>, and they are l</w:t>
      </w:r>
      <w:r>
        <w:rPr>
          <w:rFonts w:ascii="Georgia" w:eastAsia="Georgia" w:hAnsi="Georgia" w:cs="Georgia"/>
          <w:sz w:val="20"/>
          <w:szCs w:val="20"/>
        </w:rPr>
        <w:t xml:space="preserve">ooking at moving forward on this. </w:t>
      </w:r>
      <w:proofErr w:type="gramStart"/>
      <w:r>
        <w:rPr>
          <w:rFonts w:ascii="Georgia" w:eastAsia="Georgia" w:hAnsi="Georgia" w:cs="Georgia"/>
          <w:sz w:val="20"/>
          <w:szCs w:val="20"/>
        </w:rPr>
        <w:t>Typically</w:t>
      </w:r>
      <w:proofErr w:type="gramEnd"/>
      <w:r>
        <w:rPr>
          <w:rFonts w:ascii="Georgia" w:eastAsia="Georgia" w:hAnsi="Georgia" w:cs="Georgia"/>
          <w:sz w:val="20"/>
          <w:szCs w:val="20"/>
        </w:rPr>
        <w:t xml:space="preserve"> the Town has the Town engineer do this</w:t>
      </w:r>
      <w:r w:rsidR="00C46369">
        <w:rPr>
          <w:rFonts w:ascii="Georgia" w:eastAsia="Georgia" w:hAnsi="Georgia" w:cs="Georgia"/>
          <w:sz w:val="20"/>
          <w:szCs w:val="20"/>
        </w:rPr>
        <w:t xml:space="preserve"> work</w:t>
      </w:r>
      <w:r>
        <w:rPr>
          <w:rFonts w:ascii="Georgia" w:eastAsia="Georgia" w:hAnsi="Georgia" w:cs="Georgia"/>
          <w:sz w:val="20"/>
          <w:szCs w:val="20"/>
        </w:rPr>
        <w:t>, so adding this position would be an added expense.</w:t>
      </w:r>
    </w:p>
    <w:p w14:paraId="2F2851E9" w14:textId="77777777" w:rsidR="00E254BF" w:rsidRPr="00E254BF" w:rsidRDefault="00E254BF" w:rsidP="00E254BF">
      <w:pPr>
        <w:rPr>
          <w:rFonts w:ascii="Georgia" w:eastAsia="Georgia" w:hAnsi="Georgia" w:cs="Georgia"/>
          <w:sz w:val="20"/>
          <w:szCs w:val="20"/>
        </w:rPr>
      </w:pPr>
    </w:p>
    <w:p w14:paraId="097AD458" w14:textId="4FA8C551" w:rsidR="00E254BF" w:rsidRDefault="00E254BF" w:rsidP="00E254BF">
      <w:pPr>
        <w:numPr>
          <w:ilvl w:val="1"/>
          <w:numId w:val="1"/>
        </w:numPr>
        <w:rPr>
          <w:rFonts w:ascii="Georgia" w:eastAsia="Georgia" w:hAnsi="Georgia" w:cs="Georgia"/>
          <w:sz w:val="20"/>
          <w:szCs w:val="20"/>
        </w:rPr>
      </w:pPr>
      <w:r w:rsidRPr="00834530">
        <w:rPr>
          <w:rFonts w:ascii="Georgia" w:eastAsia="Georgia" w:hAnsi="Georgia" w:cs="Georgia"/>
          <w:sz w:val="20"/>
          <w:szCs w:val="20"/>
        </w:rPr>
        <w:t>Standing Building Committee - Gordon Gladstone</w:t>
      </w:r>
    </w:p>
    <w:p w14:paraId="18A69FBA" w14:textId="1AF7058E" w:rsidR="00DC2705" w:rsidRDefault="00DC2705" w:rsidP="00DC2705">
      <w:pPr>
        <w:numPr>
          <w:ilvl w:val="2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Foundations are being poured</w:t>
      </w:r>
      <w:r w:rsidR="009868A0">
        <w:rPr>
          <w:rFonts w:ascii="Georgia" w:eastAsia="Georgia" w:hAnsi="Georgia" w:cs="Georgia"/>
          <w:sz w:val="20"/>
          <w:szCs w:val="20"/>
        </w:rPr>
        <w:t xml:space="preserve"> and s</w:t>
      </w:r>
      <w:r>
        <w:rPr>
          <w:rFonts w:ascii="Georgia" w:eastAsia="Georgia" w:hAnsi="Georgia" w:cs="Georgia"/>
          <w:sz w:val="20"/>
          <w:szCs w:val="20"/>
        </w:rPr>
        <w:t>teel is going in in February. There is good information for the public regarding this project on the Town’s website.</w:t>
      </w:r>
    </w:p>
    <w:p w14:paraId="6BE14BAB" w14:textId="77777777" w:rsidR="00E254BF" w:rsidRPr="00057268" w:rsidRDefault="00E254BF" w:rsidP="00E254BF">
      <w:pPr>
        <w:rPr>
          <w:rFonts w:ascii="Georgia" w:eastAsia="Georgia" w:hAnsi="Georgia" w:cs="Georgia"/>
          <w:sz w:val="20"/>
          <w:szCs w:val="20"/>
        </w:rPr>
      </w:pPr>
    </w:p>
    <w:p w14:paraId="7631C848" w14:textId="0470AE33" w:rsidR="00E254BF" w:rsidRDefault="00E254BF" w:rsidP="00E254BF">
      <w:pPr>
        <w:numPr>
          <w:ilvl w:val="1"/>
          <w:numId w:val="1"/>
        </w:numPr>
        <w:rPr>
          <w:rFonts w:ascii="Georgia" w:eastAsia="Georgia" w:hAnsi="Georgia" w:cs="Georgia"/>
          <w:sz w:val="20"/>
          <w:szCs w:val="20"/>
        </w:rPr>
      </w:pPr>
      <w:r w:rsidRPr="00E254BF">
        <w:rPr>
          <w:rFonts w:ascii="Georgia" w:eastAsia="Georgia" w:hAnsi="Georgia" w:cs="Georgia"/>
          <w:sz w:val="20"/>
          <w:szCs w:val="20"/>
        </w:rPr>
        <w:t>Community Preservation Committee - Patricia-Lee Achorn</w:t>
      </w:r>
    </w:p>
    <w:p w14:paraId="71D79305" w14:textId="72D87AE6" w:rsidR="00DC2705" w:rsidRPr="00E254BF" w:rsidRDefault="00DC2705" w:rsidP="00DC2705">
      <w:pPr>
        <w:numPr>
          <w:ilvl w:val="2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No updates as this committee has not met yet.</w:t>
      </w:r>
    </w:p>
    <w:p w14:paraId="46779F94" w14:textId="4485BD05" w:rsidR="00E254BF" w:rsidRDefault="00E254BF" w:rsidP="00E254BF">
      <w:pPr>
        <w:ind w:left="1440"/>
        <w:rPr>
          <w:rFonts w:ascii="Georgia" w:eastAsia="Georgia" w:hAnsi="Georgia" w:cs="Georgia"/>
          <w:sz w:val="20"/>
          <w:szCs w:val="20"/>
        </w:rPr>
      </w:pPr>
    </w:p>
    <w:p w14:paraId="59B149FF" w14:textId="7BDB8126" w:rsidR="00DC2705" w:rsidRDefault="00DC2705" w:rsidP="00E254BF">
      <w:pPr>
        <w:ind w:left="1440"/>
        <w:rPr>
          <w:rFonts w:ascii="Georgia" w:eastAsia="Georgia" w:hAnsi="Georgia" w:cs="Georgia"/>
          <w:b/>
          <w:bCs/>
          <w:sz w:val="20"/>
          <w:szCs w:val="20"/>
        </w:rPr>
      </w:pPr>
    </w:p>
    <w:p w14:paraId="2EF683C5" w14:textId="77777777" w:rsidR="00DC2705" w:rsidRPr="00DC2705" w:rsidRDefault="00DC2705" w:rsidP="00E254BF">
      <w:pPr>
        <w:ind w:left="1440"/>
        <w:rPr>
          <w:rFonts w:ascii="Georgia" w:eastAsia="Georgia" w:hAnsi="Georgia" w:cs="Georgia"/>
          <w:b/>
          <w:bCs/>
          <w:sz w:val="20"/>
          <w:szCs w:val="20"/>
        </w:rPr>
      </w:pPr>
    </w:p>
    <w:p w14:paraId="771F04A4" w14:textId="4EB42D38" w:rsidR="00DC2705" w:rsidRPr="00DC2705" w:rsidRDefault="00DC2705" w:rsidP="00DC2705">
      <w:pPr>
        <w:numPr>
          <w:ilvl w:val="0"/>
          <w:numId w:val="1"/>
        </w:numPr>
        <w:rPr>
          <w:rFonts w:ascii="Georgia" w:eastAsia="Georgia" w:hAnsi="Georgia" w:cs="Georgia"/>
          <w:b/>
          <w:bCs/>
          <w:sz w:val="20"/>
          <w:szCs w:val="20"/>
        </w:rPr>
      </w:pPr>
      <w:r w:rsidRPr="00DC2705">
        <w:rPr>
          <w:rFonts w:ascii="Georgia" w:eastAsia="Georgia" w:hAnsi="Georgia" w:cs="Georgia"/>
          <w:b/>
          <w:bCs/>
          <w:sz w:val="20"/>
          <w:szCs w:val="20"/>
        </w:rPr>
        <w:t xml:space="preserve">Minutes to be voted: 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Executive Session minutes for </w:t>
      </w:r>
      <w:r w:rsidRPr="00DC2705">
        <w:rPr>
          <w:rFonts w:ascii="Georgia" w:eastAsia="Georgia" w:hAnsi="Georgia" w:cs="Georgia"/>
          <w:b/>
          <w:bCs/>
          <w:sz w:val="20"/>
          <w:szCs w:val="20"/>
        </w:rPr>
        <w:t xml:space="preserve">November 16, </w:t>
      </w:r>
      <w:proofErr w:type="gramStart"/>
      <w:r w:rsidRPr="00DC2705">
        <w:rPr>
          <w:rFonts w:ascii="Georgia" w:eastAsia="Georgia" w:hAnsi="Georgia" w:cs="Georgia"/>
          <w:b/>
          <w:bCs/>
          <w:sz w:val="20"/>
          <w:szCs w:val="20"/>
        </w:rPr>
        <w:t>2020</w:t>
      </w:r>
      <w:proofErr w:type="gramEnd"/>
    </w:p>
    <w:p w14:paraId="7C01FB6A" w14:textId="77777777" w:rsidR="00DC2705" w:rsidRDefault="00DC2705" w:rsidP="00DC2705">
      <w:pPr>
        <w:rPr>
          <w:rFonts w:ascii="Georgia" w:eastAsia="Georgia" w:hAnsi="Georgia" w:cs="Georgia"/>
          <w:sz w:val="20"/>
          <w:szCs w:val="20"/>
        </w:rPr>
      </w:pPr>
    </w:p>
    <w:p w14:paraId="73170AD0" w14:textId="2587381A" w:rsidR="00DC2705" w:rsidRDefault="00DC2705" w:rsidP="00DC2705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 xml:space="preserve">Motioned: </w:t>
      </w:r>
      <w:r>
        <w:rPr>
          <w:rFonts w:ascii="Georgia" w:eastAsia="Georgia" w:hAnsi="Georgia" w:cs="Georgia"/>
          <w:sz w:val="20"/>
          <w:szCs w:val="20"/>
        </w:rPr>
        <w:t xml:space="preserve">by Patricia-Lee Achorn to approve the </w:t>
      </w:r>
      <w:r w:rsidR="007F6890">
        <w:rPr>
          <w:rFonts w:ascii="Georgia" w:eastAsia="Georgia" w:hAnsi="Georgia" w:cs="Georgia"/>
          <w:sz w:val="20"/>
          <w:szCs w:val="20"/>
        </w:rPr>
        <w:t xml:space="preserve">executive session minutes as written for </w:t>
      </w:r>
      <w:r>
        <w:rPr>
          <w:rFonts w:ascii="Georgia" w:eastAsia="Georgia" w:hAnsi="Georgia" w:cs="Georgia"/>
          <w:sz w:val="20"/>
          <w:szCs w:val="20"/>
        </w:rPr>
        <w:t xml:space="preserve">November 16, 2020 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Seconded: </w:t>
      </w:r>
      <w:r>
        <w:rPr>
          <w:rFonts w:ascii="Georgia" w:eastAsia="Georgia" w:hAnsi="Georgia" w:cs="Georgia"/>
          <w:sz w:val="20"/>
          <w:szCs w:val="20"/>
        </w:rPr>
        <w:t xml:space="preserve">Ann Keitner 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Voted: </w:t>
      </w:r>
      <w:r w:rsidR="007F6890">
        <w:rPr>
          <w:rFonts w:ascii="Georgia" w:eastAsia="Georgia" w:hAnsi="Georgia" w:cs="Georgia"/>
          <w:sz w:val="20"/>
          <w:szCs w:val="20"/>
        </w:rPr>
        <w:t>7</w:t>
      </w:r>
      <w:r>
        <w:rPr>
          <w:rFonts w:ascii="Georgia" w:eastAsia="Georgia" w:hAnsi="Georgia" w:cs="Georgia"/>
          <w:sz w:val="20"/>
          <w:szCs w:val="20"/>
        </w:rPr>
        <w:t>-0-</w:t>
      </w:r>
      <w:r w:rsidR="007F6890">
        <w:rPr>
          <w:rFonts w:ascii="Georgia" w:eastAsia="Georgia" w:hAnsi="Georgia" w:cs="Georgia"/>
          <w:sz w:val="20"/>
          <w:szCs w:val="20"/>
        </w:rPr>
        <w:t>4</w:t>
      </w:r>
      <w:r>
        <w:rPr>
          <w:rFonts w:ascii="Georgia" w:eastAsia="Georgia" w:hAnsi="Georgia" w:cs="Georgia"/>
          <w:sz w:val="20"/>
          <w:szCs w:val="20"/>
        </w:rPr>
        <w:t>.</w:t>
      </w:r>
      <w:r w:rsidR="007F6890">
        <w:rPr>
          <w:rFonts w:ascii="Georgia" w:eastAsia="Georgia" w:hAnsi="Georgia" w:cs="Georgia"/>
          <w:sz w:val="20"/>
          <w:szCs w:val="20"/>
        </w:rPr>
        <w:t xml:space="preserve"> William Brack, Gordon Gladstone, Jada </w:t>
      </w:r>
      <w:proofErr w:type="gramStart"/>
      <w:r w:rsidR="007F6890">
        <w:rPr>
          <w:rFonts w:ascii="Georgia" w:eastAsia="Georgia" w:hAnsi="Georgia" w:cs="Georgia"/>
          <w:sz w:val="20"/>
          <w:szCs w:val="20"/>
        </w:rPr>
        <w:t>Wang</w:t>
      </w:r>
      <w:proofErr w:type="gramEnd"/>
      <w:r w:rsidR="007F6890">
        <w:rPr>
          <w:rFonts w:ascii="Georgia" w:eastAsia="Georgia" w:hAnsi="Georgia" w:cs="Georgia"/>
          <w:sz w:val="20"/>
          <w:szCs w:val="20"/>
        </w:rPr>
        <w:t xml:space="preserve"> and Brian Collins abstained.</w:t>
      </w:r>
    </w:p>
    <w:p w14:paraId="4F7FFCC2" w14:textId="7C108AF8" w:rsidR="007F6890" w:rsidRDefault="007F6890" w:rsidP="00DC2705">
      <w:pPr>
        <w:rPr>
          <w:rFonts w:ascii="Georgia" w:eastAsia="Georgia" w:hAnsi="Georgia" w:cs="Georgia"/>
          <w:sz w:val="20"/>
          <w:szCs w:val="20"/>
        </w:rPr>
      </w:pPr>
    </w:p>
    <w:p w14:paraId="21B04CE6" w14:textId="77777777" w:rsidR="007F6890" w:rsidRDefault="007F6890" w:rsidP="00DC2705">
      <w:pPr>
        <w:rPr>
          <w:rFonts w:ascii="Georgia" w:eastAsia="Georgia" w:hAnsi="Georgia" w:cs="Georgia"/>
          <w:sz w:val="20"/>
          <w:szCs w:val="20"/>
        </w:rPr>
      </w:pPr>
    </w:p>
    <w:p w14:paraId="4C7EBF8B" w14:textId="03B47506" w:rsidR="007F6890" w:rsidRDefault="007F6890" w:rsidP="007F6890">
      <w:pPr>
        <w:ind w:left="720"/>
        <w:rPr>
          <w:rFonts w:ascii="Georgia" w:eastAsia="Georgia" w:hAnsi="Georgia" w:cs="Georgia"/>
          <w:b/>
          <w:bCs/>
          <w:sz w:val="20"/>
          <w:szCs w:val="20"/>
        </w:rPr>
      </w:pPr>
      <w:r w:rsidRPr="00DC2705">
        <w:rPr>
          <w:rFonts w:ascii="Georgia" w:eastAsia="Georgia" w:hAnsi="Georgia" w:cs="Georgia"/>
          <w:b/>
          <w:bCs/>
          <w:sz w:val="20"/>
          <w:szCs w:val="20"/>
        </w:rPr>
        <w:t xml:space="preserve">Minutes to be voted: 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December 22, </w:t>
      </w:r>
      <w:proofErr w:type="gramStart"/>
      <w:r>
        <w:rPr>
          <w:rFonts w:ascii="Georgia" w:eastAsia="Georgia" w:hAnsi="Georgia" w:cs="Georgia"/>
          <w:b/>
          <w:bCs/>
          <w:sz w:val="20"/>
          <w:szCs w:val="20"/>
        </w:rPr>
        <w:t>2020</w:t>
      </w:r>
      <w:proofErr w:type="gramEnd"/>
    </w:p>
    <w:p w14:paraId="5F14509E" w14:textId="77777777" w:rsidR="007F6890" w:rsidRPr="00DC2705" w:rsidRDefault="007F6890" w:rsidP="007F6890">
      <w:pPr>
        <w:ind w:left="720"/>
        <w:rPr>
          <w:rFonts w:ascii="Georgia" w:eastAsia="Georgia" w:hAnsi="Georgia" w:cs="Georgia"/>
          <w:b/>
          <w:bCs/>
          <w:sz w:val="20"/>
          <w:szCs w:val="20"/>
        </w:rPr>
      </w:pPr>
    </w:p>
    <w:p w14:paraId="4E8CD32B" w14:textId="754640A2" w:rsidR="007F6890" w:rsidRDefault="007F6890" w:rsidP="007F6890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 xml:space="preserve">Motioned: </w:t>
      </w:r>
      <w:r>
        <w:rPr>
          <w:rFonts w:ascii="Georgia" w:eastAsia="Georgia" w:hAnsi="Georgia" w:cs="Georgia"/>
          <w:sz w:val="20"/>
          <w:szCs w:val="20"/>
        </w:rPr>
        <w:t xml:space="preserve">by Anja Bernier to approve the meeting minutes as written 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Seconded: </w:t>
      </w:r>
      <w:r>
        <w:rPr>
          <w:rFonts w:ascii="Georgia" w:eastAsia="Georgia" w:hAnsi="Georgia" w:cs="Georgia"/>
          <w:sz w:val="20"/>
          <w:szCs w:val="20"/>
        </w:rPr>
        <w:t xml:space="preserve">Patricia-Lee Achorn 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Voted: </w:t>
      </w:r>
      <w:r>
        <w:rPr>
          <w:rFonts w:ascii="Georgia" w:eastAsia="Georgia" w:hAnsi="Georgia" w:cs="Georgia"/>
          <w:sz w:val="20"/>
          <w:szCs w:val="20"/>
        </w:rPr>
        <w:t xml:space="preserve">6-0-5. William Brack, Gordon Gladstone, Arnold Cohen, Jada </w:t>
      </w:r>
      <w:proofErr w:type="gramStart"/>
      <w:r>
        <w:rPr>
          <w:rFonts w:ascii="Georgia" w:eastAsia="Georgia" w:hAnsi="Georgia" w:cs="Georgia"/>
          <w:sz w:val="20"/>
          <w:szCs w:val="20"/>
        </w:rPr>
        <w:t>Wang</w:t>
      </w:r>
      <w:proofErr w:type="gramEnd"/>
      <w:r>
        <w:rPr>
          <w:rFonts w:ascii="Georgia" w:eastAsia="Georgia" w:hAnsi="Georgia" w:cs="Georgia"/>
          <w:sz w:val="20"/>
          <w:szCs w:val="20"/>
        </w:rPr>
        <w:t xml:space="preserve"> and Brian Collins abstained.</w:t>
      </w:r>
    </w:p>
    <w:p w14:paraId="585B12C0" w14:textId="713797DB" w:rsidR="00E3480A" w:rsidRDefault="00E3480A" w:rsidP="00E254BF">
      <w:pPr>
        <w:ind w:left="1440"/>
        <w:rPr>
          <w:rFonts w:ascii="Georgia" w:eastAsia="Georgia" w:hAnsi="Georgia" w:cs="Georgia"/>
          <w:sz w:val="20"/>
          <w:szCs w:val="20"/>
        </w:rPr>
      </w:pPr>
    </w:p>
    <w:p w14:paraId="7CC99694" w14:textId="5CA2ACDE" w:rsidR="00DC2705" w:rsidRDefault="00DC2705" w:rsidP="00E254BF">
      <w:pPr>
        <w:ind w:left="1440"/>
        <w:rPr>
          <w:rFonts w:ascii="Georgia" w:eastAsia="Georgia" w:hAnsi="Georgia" w:cs="Georgia"/>
          <w:sz w:val="20"/>
          <w:szCs w:val="20"/>
        </w:rPr>
      </w:pPr>
    </w:p>
    <w:p w14:paraId="67CE9949" w14:textId="77777777" w:rsidR="00DC2705" w:rsidRDefault="00DC2705" w:rsidP="00E254BF">
      <w:pPr>
        <w:ind w:left="1440"/>
        <w:rPr>
          <w:rFonts w:ascii="Georgia" w:eastAsia="Georgia" w:hAnsi="Georgia" w:cs="Georgia"/>
          <w:sz w:val="20"/>
          <w:szCs w:val="20"/>
        </w:rPr>
      </w:pPr>
    </w:p>
    <w:p w14:paraId="5805E499" w14:textId="550274B6" w:rsidR="00E3480A" w:rsidRDefault="00E3480A" w:rsidP="007F6890">
      <w:pPr>
        <w:numPr>
          <w:ilvl w:val="0"/>
          <w:numId w:val="10"/>
        </w:numPr>
        <w:rPr>
          <w:rFonts w:ascii="Georgia" w:eastAsia="Georgia" w:hAnsi="Georgia" w:cs="Georgia"/>
          <w:b/>
          <w:bCs/>
          <w:sz w:val="20"/>
          <w:szCs w:val="20"/>
        </w:rPr>
      </w:pPr>
      <w:r w:rsidRPr="00C92D58">
        <w:rPr>
          <w:rFonts w:ascii="Georgia" w:eastAsia="Georgia" w:hAnsi="Georgia" w:cs="Georgia"/>
          <w:b/>
          <w:bCs/>
          <w:sz w:val="20"/>
          <w:szCs w:val="20"/>
        </w:rPr>
        <w:t xml:space="preserve">Topics not reasonably anticipated by the Chair in 48 </w:t>
      </w:r>
      <w:proofErr w:type="gramStart"/>
      <w:r w:rsidRPr="00C92D58">
        <w:rPr>
          <w:rFonts w:ascii="Georgia" w:eastAsia="Georgia" w:hAnsi="Georgia" w:cs="Georgia"/>
          <w:b/>
          <w:bCs/>
          <w:sz w:val="20"/>
          <w:szCs w:val="20"/>
        </w:rPr>
        <w:t>hours</w:t>
      </w:r>
      <w:proofErr w:type="gramEnd"/>
    </w:p>
    <w:p w14:paraId="5A4449E0" w14:textId="2E51A861" w:rsidR="00DC2705" w:rsidRPr="00C92D58" w:rsidRDefault="00DC2705" w:rsidP="007F6890">
      <w:pPr>
        <w:numPr>
          <w:ilvl w:val="1"/>
          <w:numId w:val="10"/>
        </w:numPr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None.</w:t>
      </w:r>
    </w:p>
    <w:p w14:paraId="217F8C4E" w14:textId="77777777" w:rsidR="004B7255" w:rsidRPr="004B7255" w:rsidRDefault="004B7255" w:rsidP="004B7255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bCs/>
          <w:sz w:val="20"/>
          <w:szCs w:val="20"/>
        </w:rPr>
      </w:pPr>
    </w:p>
    <w:p w14:paraId="0000009D" w14:textId="77777777" w:rsidR="008768AD" w:rsidRPr="0088458D" w:rsidRDefault="008768AD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</w:p>
    <w:p w14:paraId="0000009E" w14:textId="77777777" w:rsidR="008768AD" w:rsidRDefault="00B841FB" w:rsidP="007F689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Adjournment:</w:t>
      </w:r>
    </w:p>
    <w:p w14:paraId="0000009F" w14:textId="77777777" w:rsidR="008768AD" w:rsidRDefault="008768A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Georgia" w:eastAsia="Georgia" w:hAnsi="Georgia" w:cs="Georgia"/>
          <w:b/>
          <w:sz w:val="20"/>
          <w:szCs w:val="20"/>
        </w:rPr>
      </w:pPr>
    </w:p>
    <w:p w14:paraId="000000A3" w14:textId="0C639406" w:rsidR="008768AD" w:rsidRPr="007F6890" w:rsidRDefault="00B841FB" w:rsidP="007F689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The meeting was adjourned </w:t>
      </w:r>
      <w:r w:rsidR="00CB0062">
        <w:rPr>
          <w:rFonts w:ascii="Georgia" w:eastAsia="Georgia" w:hAnsi="Georgia" w:cs="Georgia"/>
          <w:sz w:val="20"/>
          <w:szCs w:val="20"/>
        </w:rPr>
        <w:t>through unani</w:t>
      </w:r>
      <w:r w:rsidR="008F47FB">
        <w:rPr>
          <w:rFonts w:ascii="Georgia" w:eastAsia="Georgia" w:hAnsi="Georgia" w:cs="Georgia"/>
          <w:sz w:val="20"/>
          <w:szCs w:val="20"/>
        </w:rPr>
        <w:t xml:space="preserve">mous consent </w:t>
      </w:r>
      <w:r>
        <w:rPr>
          <w:rFonts w:ascii="Georgia" w:eastAsia="Georgia" w:hAnsi="Georgia" w:cs="Georgia"/>
          <w:sz w:val="20"/>
          <w:szCs w:val="20"/>
        </w:rPr>
        <w:t xml:space="preserve">at </w:t>
      </w:r>
      <w:r w:rsidR="00834530">
        <w:rPr>
          <w:rFonts w:ascii="Georgia" w:eastAsia="Georgia" w:hAnsi="Georgia" w:cs="Georgia"/>
          <w:sz w:val="20"/>
          <w:szCs w:val="20"/>
        </w:rPr>
        <w:t>9:</w:t>
      </w:r>
      <w:r w:rsidR="007F6890">
        <w:rPr>
          <w:rFonts w:ascii="Georgia" w:eastAsia="Georgia" w:hAnsi="Georgia" w:cs="Georgia"/>
          <w:sz w:val="20"/>
          <w:szCs w:val="20"/>
        </w:rPr>
        <w:t>25</w:t>
      </w:r>
      <w:r w:rsidR="00147C0D"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pm.</w:t>
      </w:r>
    </w:p>
    <w:sectPr w:rsidR="008768AD" w:rsidRPr="007F6890" w:rsidSect="00812EEC">
      <w:pgSz w:w="12240" w:h="15840"/>
      <w:pgMar w:top="1080" w:right="1440" w:bottom="99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02C3C" w14:textId="77777777" w:rsidR="00617B06" w:rsidRDefault="00617B06" w:rsidP="001644E7">
      <w:r>
        <w:separator/>
      </w:r>
    </w:p>
  </w:endnote>
  <w:endnote w:type="continuationSeparator" w:id="0">
    <w:p w14:paraId="53FEE1CE" w14:textId="77777777" w:rsidR="00617B06" w:rsidRDefault="00617B06" w:rsidP="0016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Noto Serif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9D0DE" w14:textId="77777777" w:rsidR="00617B06" w:rsidRDefault="00617B06" w:rsidP="001644E7">
      <w:r>
        <w:separator/>
      </w:r>
    </w:p>
  </w:footnote>
  <w:footnote w:type="continuationSeparator" w:id="0">
    <w:p w14:paraId="69E4F4EE" w14:textId="77777777" w:rsidR="00617B06" w:rsidRDefault="00617B06" w:rsidP="00164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68FA"/>
    <w:multiLevelType w:val="multilevel"/>
    <w:tmpl w:val="7F80B954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eorgia" w:eastAsia="Georgia" w:hAnsi="Georgia" w:cs="Georgia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Georgia" w:eastAsia="Georgia" w:hAnsi="Georgia" w:cs="Georgia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Georgia" w:eastAsia="Georgia" w:hAnsi="Georgia" w:cs="Georgi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C2E0B"/>
    <w:multiLevelType w:val="multilevel"/>
    <w:tmpl w:val="7F80B954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eorgia" w:eastAsia="Georgia" w:hAnsi="Georgia" w:cs="Georgia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Georgia" w:eastAsia="Georgia" w:hAnsi="Georgia" w:cs="Georgia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Georgia" w:eastAsia="Georgia" w:hAnsi="Georgia" w:cs="Georgi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B2706"/>
    <w:multiLevelType w:val="multilevel"/>
    <w:tmpl w:val="2BE43DEE"/>
    <w:lvl w:ilvl="0">
      <w:start w:val="5"/>
      <w:numFmt w:val="decimal"/>
      <w:lvlText w:val="%1."/>
      <w:lvlJc w:val="left"/>
      <w:pPr>
        <w:ind w:left="720" w:hanging="360"/>
      </w:pPr>
      <w:rPr>
        <w:rFonts w:ascii="Georgia" w:eastAsia="Georgia" w:hAnsi="Georgia" w:cs="Georgia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eorgia" w:eastAsia="Georgia" w:hAnsi="Georgia" w:cs="Georgia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Georgia" w:eastAsia="Georgia" w:hAnsi="Georgia" w:cs="Georgia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Georgia" w:eastAsia="Georgia" w:hAnsi="Georgia" w:cs="Georgia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5C844CA"/>
    <w:multiLevelType w:val="multilevel"/>
    <w:tmpl w:val="9D4274BE"/>
    <w:lvl w:ilvl="0">
      <w:start w:val="4"/>
      <w:numFmt w:val="decimal"/>
      <w:lvlText w:val="%1."/>
      <w:lvlJc w:val="left"/>
      <w:pPr>
        <w:ind w:left="720" w:hanging="360"/>
      </w:pPr>
      <w:rPr>
        <w:rFonts w:ascii="Georgia" w:eastAsia="Georgia" w:hAnsi="Georgia" w:cs="Georgia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eorgia" w:eastAsia="Georgia" w:hAnsi="Georgia" w:cs="Georgia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Georgia" w:eastAsia="Georgia" w:hAnsi="Georgia" w:cs="Georgia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Georgia" w:eastAsia="Georgia" w:hAnsi="Georgia" w:cs="Georgia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6725096"/>
    <w:multiLevelType w:val="multilevel"/>
    <w:tmpl w:val="7F80B954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eorgia" w:eastAsia="Georgia" w:hAnsi="Georgia" w:cs="Georgia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Georgia" w:eastAsia="Georgia" w:hAnsi="Georgia" w:cs="Georgia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Georgia" w:eastAsia="Georgia" w:hAnsi="Georgia" w:cs="Georgi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639DB"/>
    <w:multiLevelType w:val="multilevel"/>
    <w:tmpl w:val="7F80B954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eorgia" w:eastAsia="Georgia" w:hAnsi="Georgia" w:cs="Georgia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Georgia" w:eastAsia="Georgia" w:hAnsi="Georgia" w:cs="Georgia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Georgia" w:eastAsia="Georgia" w:hAnsi="Georgia" w:cs="Georgi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B57A9"/>
    <w:multiLevelType w:val="multilevel"/>
    <w:tmpl w:val="E8F234C4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eorgia" w:eastAsia="Georgia" w:hAnsi="Georgia" w:cs="Georgia"/>
        <w:b w:val="0"/>
        <w:sz w:val="20"/>
        <w:szCs w:val="2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Georgia" w:eastAsia="Georgia" w:hAnsi="Georgia" w:cs="Georgia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Georgia" w:eastAsia="Georgia" w:hAnsi="Georgia" w:cs="Georgia"/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  <w:bCs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D6BCD"/>
    <w:multiLevelType w:val="multilevel"/>
    <w:tmpl w:val="3BD273CA"/>
    <w:lvl w:ilvl="0">
      <w:start w:val="5"/>
      <w:numFmt w:val="decimal"/>
      <w:lvlText w:val="%1."/>
      <w:lvlJc w:val="left"/>
      <w:pPr>
        <w:ind w:left="720" w:hanging="360"/>
      </w:pPr>
      <w:rPr>
        <w:rFonts w:ascii="Georgia" w:eastAsia="Georgia" w:hAnsi="Georgia" w:cs="Georgia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eorgia" w:eastAsia="Georgia" w:hAnsi="Georgia" w:cs="Georgia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Georgia" w:eastAsia="Georgia" w:hAnsi="Georgia" w:cs="Georgia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Georgia" w:eastAsia="Georgia" w:hAnsi="Georgia" w:cs="Georgia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1E26C57"/>
    <w:multiLevelType w:val="multilevel"/>
    <w:tmpl w:val="4BA2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40890"/>
    <w:multiLevelType w:val="multilevel"/>
    <w:tmpl w:val="E8F234C4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eorgia" w:eastAsia="Georgia" w:hAnsi="Georgia" w:cs="Georgia"/>
        <w:b w:val="0"/>
        <w:sz w:val="20"/>
        <w:szCs w:val="2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Georgia" w:eastAsia="Georgia" w:hAnsi="Georgia" w:cs="Georgia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Georgia" w:eastAsia="Georgia" w:hAnsi="Georgia" w:cs="Georgia"/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  <w:bCs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8AD"/>
    <w:rsid w:val="00002562"/>
    <w:rsid w:val="000048DD"/>
    <w:rsid w:val="00010839"/>
    <w:rsid w:val="00057268"/>
    <w:rsid w:val="00062357"/>
    <w:rsid w:val="00065C0D"/>
    <w:rsid w:val="00074A84"/>
    <w:rsid w:val="000762F9"/>
    <w:rsid w:val="000769FD"/>
    <w:rsid w:val="00082D4A"/>
    <w:rsid w:val="00095701"/>
    <w:rsid w:val="00096D9E"/>
    <w:rsid w:val="000A4913"/>
    <w:rsid w:val="000B0680"/>
    <w:rsid w:val="000B56CE"/>
    <w:rsid w:val="000C38A7"/>
    <w:rsid w:val="000C4E4B"/>
    <w:rsid w:val="000C745F"/>
    <w:rsid w:val="000E2743"/>
    <w:rsid w:val="000F0172"/>
    <w:rsid w:val="0010228F"/>
    <w:rsid w:val="00106BDC"/>
    <w:rsid w:val="00114EC8"/>
    <w:rsid w:val="00117AC9"/>
    <w:rsid w:val="0012258D"/>
    <w:rsid w:val="001460A4"/>
    <w:rsid w:val="00147C0D"/>
    <w:rsid w:val="00163317"/>
    <w:rsid w:val="001644E7"/>
    <w:rsid w:val="0017296B"/>
    <w:rsid w:val="00177CB0"/>
    <w:rsid w:val="00184CA0"/>
    <w:rsid w:val="001927D0"/>
    <w:rsid w:val="001A0FD6"/>
    <w:rsid w:val="001A1061"/>
    <w:rsid w:val="001B6EFC"/>
    <w:rsid w:val="001B7084"/>
    <w:rsid w:val="001C0BCB"/>
    <w:rsid w:val="001D0086"/>
    <w:rsid w:val="001D09B5"/>
    <w:rsid w:val="001D260E"/>
    <w:rsid w:val="001E29B9"/>
    <w:rsid w:val="001E2EF3"/>
    <w:rsid w:val="001E5328"/>
    <w:rsid w:val="001E73EA"/>
    <w:rsid w:val="00213C9E"/>
    <w:rsid w:val="00220EA4"/>
    <w:rsid w:val="0022211A"/>
    <w:rsid w:val="00225846"/>
    <w:rsid w:val="0022626D"/>
    <w:rsid w:val="002344AA"/>
    <w:rsid w:val="00237FE0"/>
    <w:rsid w:val="00240D2A"/>
    <w:rsid w:val="00243C7D"/>
    <w:rsid w:val="00250212"/>
    <w:rsid w:val="0025511B"/>
    <w:rsid w:val="0026108D"/>
    <w:rsid w:val="002640B1"/>
    <w:rsid w:val="002718C9"/>
    <w:rsid w:val="00276585"/>
    <w:rsid w:val="00283957"/>
    <w:rsid w:val="002879D8"/>
    <w:rsid w:val="002A29ED"/>
    <w:rsid w:val="002B0038"/>
    <w:rsid w:val="002B1475"/>
    <w:rsid w:val="002E0886"/>
    <w:rsid w:val="002E5C41"/>
    <w:rsid w:val="002F075B"/>
    <w:rsid w:val="00351A9E"/>
    <w:rsid w:val="00351F59"/>
    <w:rsid w:val="00361D57"/>
    <w:rsid w:val="003620E0"/>
    <w:rsid w:val="00382F15"/>
    <w:rsid w:val="003873F3"/>
    <w:rsid w:val="003A3758"/>
    <w:rsid w:val="003B039D"/>
    <w:rsid w:val="003B6FDB"/>
    <w:rsid w:val="003C48C8"/>
    <w:rsid w:val="003D2A42"/>
    <w:rsid w:val="003E4376"/>
    <w:rsid w:val="003F2046"/>
    <w:rsid w:val="00402E72"/>
    <w:rsid w:val="0041449A"/>
    <w:rsid w:val="00415563"/>
    <w:rsid w:val="004225A3"/>
    <w:rsid w:val="0042517E"/>
    <w:rsid w:val="00430533"/>
    <w:rsid w:val="00434720"/>
    <w:rsid w:val="0043476B"/>
    <w:rsid w:val="00441D1F"/>
    <w:rsid w:val="00445218"/>
    <w:rsid w:val="00476A39"/>
    <w:rsid w:val="0048273C"/>
    <w:rsid w:val="00492CDB"/>
    <w:rsid w:val="004A785D"/>
    <w:rsid w:val="004B3284"/>
    <w:rsid w:val="004B6988"/>
    <w:rsid w:val="004B7255"/>
    <w:rsid w:val="004D5C4D"/>
    <w:rsid w:val="004E027B"/>
    <w:rsid w:val="004E3C35"/>
    <w:rsid w:val="005067BF"/>
    <w:rsid w:val="005234B3"/>
    <w:rsid w:val="005321F7"/>
    <w:rsid w:val="00541F62"/>
    <w:rsid w:val="00543CE5"/>
    <w:rsid w:val="00553789"/>
    <w:rsid w:val="00553A4C"/>
    <w:rsid w:val="00553B2C"/>
    <w:rsid w:val="005557BC"/>
    <w:rsid w:val="005756AA"/>
    <w:rsid w:val="00580587"/>
    <w:rsid w:val="00592905"/>
    <w:rsid w:val="0059296D"/>
    <w:rsid w:val="00592F66"/>
    <w:rsid w:val="005A5C69"/>
    <w:rsid w:val="005C7D79"/>
    <w:rsid w:val="005D43FC"/>
    <w:rsid w:val="005E59D2"/>
    <w:rsid w:val="005F3207"/>
    <w:rsid w:val="005F6E15"/>
    <w:rsid w:val="005F7029"/>
    <w:rsid w:val="005F7979"/>
    <w:rsid w:val="00607F6C"/>
    <w:rsid w:val="00614E6C"/>
    <w:rsid w:val="00615813"/>
    <w:rsid w:val="00616C6C"/>
    <w:rsid w:val="00617B06"/>
    <w:rsid w:val="00643A9E"/>
    <w:rsid w:val="00647BC4"/>
    <w:rsid w:val="00657CFC"/>
    <w:rsid w:val="00666DAD"/>
    <w:rsid w:val="006A3E26"/>
    <w:rsid w:val="006F6A76"/>
    <w:rsid w:val="006F75D0"/>
    <w:rsid w:val="00710FB4"/>
    <w:rsid w:val="007169F5"/>
    <w:rsid w:val="00721CAA"/>
    <w:rsid w:val="00725735"/>
    <w:rsid w:val="00737AD4"/>
    <w:rsid w:val="00743C60"/>
    <w:rsid w:val="00754187"/>
    <w:rsid w:val="00756C4A"/>
    <w:rsid w:val="0077226F"/>
    <w:rsid w:val="00773E62"/>
    <w:rsid w:val="00775445"/>
    <w:rsid w:val="007818A2"/>
    <w:rsid w:val="00784175"/>
    <w:rsid w:val="00792820"/>
    <w:rsid w:val="00795A38"/>
    <w:rsid w:val="007B0768"/>
    <w:rsid w:val="007C5B15"/>
    <w:rsid w:val="007C60AB"/>
    <w:rsid w:val="007D2B76"/>
    <w:rsid w:val="007D2EBB"/>
    <w:rsid w:val="007D387D"/>
    <w:rsid w:val="007E45F0"/>
    <w:rsid w:val="007E64DD"/>
    <w:rsid w:val="007F3C5C"/>
    <w:rsid w:val="007F5B9C"/>
    <w:rsid w:val="007F6890"/>
    <w:rsid w:val="007F7537"/>
    <w:rsid w:val="00802C9A"/>
    <w:rsid w:val="00806569"/>
    <w:rsid w:val="00812766"/>
    <w:rsid w:val="00812EEC"/>
    <w:rsid w:val="00814AEE"/>
    <w:rsid w:val="00817118"/>
    <w:rsid w:val="0082399E"/>
    <w:rsid w:val="00824245"/>
    <w:rsid w:val="0082639B"/>
    <w:rsid w:val="00830A9E"/>
    <w:rsid w:val="00834530"/>
    <w:rsid w:val="00854ED3"/>
    <w:rsid w:val="008768AD"/>
    <w:rsid w:val="0088458D"/>
    <w:rsid w:val="00890220"/>
    <w:rsid w:val="00890481"/>
    <w:rsid w:val="00891577"/>
    <w:rsid w:val="00892CFB"/>
    <w:rsid w:val="008A0A7C"/>
    <w:rsid w:val="008A24C4"/>
    <w:rsid w:val="008D0432"/>
    <w:rsid w:val="008D16A5"/>
    <w:rsid w:val="008D5A34"/>
    <w:rsid w:val="008D5EBA"/>
    <w:rsid w:val="008F47FB"/>
    <w:rsid w:val="00900213"/>
    <w:rsid w:val="009069B5"/>
    <w:rsid w:val="00914F86"/>
    <w:rsid w:val="009150BE"/>
    <w:rsid w:val="009203B0"/>
    <w:rsid w:val="00932F6F"/>
    <w:rsid w:val="009604A4"/>
    <w:rsid w:val="00973BEC"/>
    <w:rsid w:val="00974E2E"/>
    <w:rsid w:val="0098396E"/>
    <w:rsid w:val="009868A0"/>
    <w:rsid w:val="009910C4"/>
    <w:rsid w:val="00992093"/>
    <w:rsid w:val="00992B49"/>
    <w:rsid w:val="00993286"/>
    <w:rsid w:val="0099506D"/>
    <w:rsid w:val="0099596B"/>
    <w:rsid w:val="009978E8"/>
    <w:rsid w:val="009A4C0F"/>
    <w:rsid w:val="009A52C6"/>
    <w:rsid w:val="009A6205"/>
    <w:rsid w:val="009D11A3"/>
    <w:rsid w:val="009D38CB"/>
    <w:rsid w:val="009E2158"/>
    <w:rsid w:val="009F7002"/>
    <w:rsid w:val="00A02975"/>
    <w:rsid w:val="00A12648"/>
    <w:rsid w:val="00A130D6"/>
    <w:rsid w:val="00A17474"/>
    <w:rsid w:val="00A214AB"/>
    <w:rsid w:val="00A24417"/>
    <w:rsid w:val="00A42B97"/>
    <w:rsid w:val="00A5090D"/>
    <w:rsid w:val="00A6015D"/>
    <w:rsid w:val="00A7152E"/>
    <w:rsid w:val="00A87C58"/>
    <w:rsid w:val="00A96632"/>
    <w:rsid w:val="00A978B2"/>
    <w:rsid w:val="00AA09ED"/>
    <w:rsid w:val="00AA2114"/>
    <w:rsid w:val="00AA5965"/>
    <w:rsid w:val="00AB15F4"/>
    <w:rsid w:val="00AC5C99"/>
    <w:rsid w:val="00AC788A"/>
    <w:rsid w:val="00AD1175"/>
    <w:rsid w:val="00AE6852"/>
    <w:rsid w:val="00AF65CA"/>
    <w:rsid w:val="00B20376"/>
    <w:rsid w:val="00B20640"/>
    <w:rsid w:val="00B22BA7"/>
    <w:rsid w:val="00B33E05"/>
    <w:rsid w:val="00B40197"/>
    <w:rsid w:val="00B60569"/>
    <w:rsid w:val="00B6194E"/>
    <w:rsid w:val="00B658C4"/>
    <w:rsid w:val="00B66AA2"/>
    <w:rsid w:val="00B71F4E"/>
    <w:rsid w:val="00B841FB"/>
    <w:rsid w:val="00B85898"/>
    <w:rsid w:val="00BB6306"/>
    <w:rsid w:val="00BC7D3B"/>
    <w:rsid w:val="00BE7510"/>
    <w:rsid w:val="00BF056B"/>
    <w:rsid w:val="00C02809"/>
    <w:rsid w:val="00C04CB0"/>
    <w:rsid w:val="00C13F90"/>
    <w:rsid w:val="00C1585F"/>
    <w:rsid w:val="00C1745C"/>
    <w:rsid w:val="00C35452"/>
    <w:rsid w:val="00C46369"/>
    <w:rsid w:val="00C52006"/>
    <w:rsid w:val="00C60222"/>
    <w:rsid w:val="00C622A9"/>
    <w:rsid w:val="00C62AF8"/>
    <w:rsid w:val="00C72806"/>
    <w:rsid w:val="00C8015C"/>
    <w:rsid w:val="00C906EA"/>
    <w:rsid w:val="00C90FBE"/>
    <w:rsid w:val="00C92D58"/>
    <w:rsid w:val="00CB0062"/>
    <w:rsid w:val="00CC57BE"/>
    <w:rsid w:val="00CD1471"/>
    <w:rsid w:val="00CD738D"/>
    <w:rsid w:val="00CE4D55"/>
    <w:rsid w:val="00CF0DA3"/>
    <w:rsid w:val="00D1143F"/>
    <w:rsid w:val="00D11B78"/>
    <w:rsid w:val="00D30679"/>
    <w:rsid w:val="00D36D71"/>
    <w:rsid w:val="00D46DB4"/>
    <w:rsid w:val="00D471A6"/>
    <w:rsid w:val="00D521B2"/>
    <w:rsid w:val="00D55F80"/>
    <w:rsid w:val="00D81174"/>
    <w:rsid w:val="00D8538D"/>
    <w:rsid w:val="00D8677D"/>
    <w:rsid w:val="00D963A7"/>
    <w:rsid w:val="00DB427C"/>
    <w:rsid w:val="00DB4444"/>
    <w:rsid w:val="00DC2705"/>
    <w:rsid w:val="00E01B47"/>
    <w:rsid w:val="00E13A76"/>
    <w:rsid w:val="00E13DAC"/>
    <w:rsid w:val="00E174FE"/>
    <w:rsid w:val="00E17B20"/>
    <w:rsid w:val="00E234B8"/>
    <w:rsid w:val="00E24C8D"/>
    <w:rsid w:val="00E254BF"/>
    <w:rsid w:val="00E3480A"/>
    <w:rsid w:val="00E42283"/>
    <w:rsid w:val="00E45C9A"/>
    <w:rsid w:val="00E51D83"/>
    <w:rsid w:val="00E806D1"/>
    <w:rsid w:val="00E91B76"/>
    <w:rsid w:val="00ED49EA"/>
    <w:rsid w:val="00EE5D52"/>
    <w:rsid w:val="00EE679B"/>
    <w:rsid w:val="00EF3E62"/>
    <w:rsid w:val="00EF7373"/>
    <w:rsid w:val="00F024A3"/>
    <w:rsid w:val="00F03AB6"/>
    <w:rsid w:val="00F22A77"/>
    <w:rsid w:val="00F240CF"/>
    <w:rsid w:val="00F37B7A"/>
    <w:rsid w:val="00F55C9B"/>
    <w:rsid w:val="00F705B0"/>
    <w:rsid w:val="00F91110"/>
    <w:rsid w:val="00F96D6E"/>
    <w:rsid w:val="00FA5C44"/>
    <w:rsid w:val="00FB1A6E"/>
    <w:rsid w:val="00FB6D4E"/>
    <w:rsid w:val="00FC0435"/>
    <w:rsid w:val="00FE62BB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08CBD"/>
  <w15:docId w15:val="{B735ED0A-51E8-4C73-8918-5C0E959A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25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35B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ind w:left="72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1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0DA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C4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29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9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57C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644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4E7"/>
  </w:style>
  <w:style w:type="paragraph" w:styleId="Footer">
    <w:name w:val="footer"/>
    <w:basedOn w:val="Normal"/>
    <w:link w:val="FooterChar"/>
    <w:uiPriority w:val="99"/>
    <w:unhideWhenUsed/>
    <w:rsid w:val="001644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5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Jessica Carsten</cp:lastModifiedBy>
  <cp:revision>2</cp:revision>
  <dcterms:created xsi:type="dcterms:W3CDTF">2021-02-06T14:12:00Z</dcterms:created>
  <dcterms:modified xsi:type="dcterms:W3CDTF">2021-02-06T14:12:00Z</dcterms:modified>
</cp:coreProperties>
</file>