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3753C3E" w:rsidR="008768AD" w:rsidRDefault="00E13A76">
      <w:pPr>
        <w:rPr>
          <w:rFonts w:ascii="Georgia" w:eastAsia="Georgia" w:hAnsi="Georgia" w:cs="Georgia"/>
          <w:sz w:val="20"/>
          <w:szCs w:val="20"/>
        </w:rPr>
      </w:pPr>
      <w:r>
        <w:rPr>
          <w:rFonts w:ascii="Georgia" w:eastAsia="Georgia" w:hAnsi="Georgia" w:cs="Georgia"/>
          <w:sz w:val="20"/>
          <w:szCs w:val="20"/>
        </w:rPr>
        <w:t xml:space="preserve">September </w:t>
      </w:r>
      <w:r w:rsidR="00A37655">
        <w:rPr>
          <w:rFonts w:ascii="Georgia" w:eastAsia="Georgia" w:hAnsi="Georgia" w:cs="Georgia"/>
          <w:sz w:val="20"/>
          <w:szCs w:val="20"/>
        </w:rPr>
        <w:t>21</w:t>
      </w:r>
      <w:r>
        <w:rPr>
          <w:rFonts w:ascii="Georgia" w:eastAsia="Georgia" w:hAnsi="Georgia" w:cs="Georgia"/>
          <w:sz w:val="20"/>
          <w:szCs w:val="20"/>
        </w:rPr>
        <w:t>, 2020</w:t>
      </w:r>
      <w:r w:rsidR="00B841FB">
        <w:rPr>
          <w:rFonts w:ascii="Georgia" w:eastAsia="Georgia" w:hAnsi="Georgia" w:cs="Georgia"/>
          <w:sz w:val="20"/>
          <w:szCs w:val="20"/>
        </w:rPr>
        <w:t xml:space="preserve"> Minutes</w:t>
      </w:r>
    </w:p>
    <w:p w14:paraId="00000002" w14:textId="77777777" w:rsidR="008768AD" w:rsidRDefault="00B841FB">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8768AD" w:rsidRDefault="008768AD">
      <w:pPr>
        <w:rPr>
          <w:rFonts w:ascii="Georgia" w:eastAsia="Georgia" w:hAnsi="Georgia" w:cs="Georgia"/>
          <w:sz w:val="20"/>
          <w:szCs w:val="20"/>
        </w:rPr>
      </w:pPr>
    </w:p>
    <w:p w14:paraId="00000004" w14:textId="59749A94" w:rsidR="008768AD" w:rsidRDefault="00B841FB">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Achorn, Anja Bernier, William Brack, </w:t>
      </w:r>
      <w:r w:rsidR="00A37655">
        <w:rPr>
          <w:rFonts w:ascii="Georgia" w:eastAsia="Georgia" w:hAnsi="Georgia" w:cs="Georgia"/>
          <w:sz w:val="20"/>
          <w:szCs w:val="20"/>
        </w:rPr>
        <w:t xml:space="preserve">Arnold Cohen, Gordon Gladstone, </w:t>
      </w:r>
      <w:r>
        <w:rPr>
          <w:rFonts w:ascii="Georgia" w:eastAsia="Georgia" w:hAnsi="Georgia" w:cs="Georgia"/>
          <w:sz w:val="20"/>
          <w:szCs w:val="20"/>
        </w:rPr>
        <w:t>Charles Goodman, Ann Keitner, Ira Miller, Edward Philips</w:t>
      </w:r>
      <w:r w:rsidR="00A37655">
        <w:rPr>
          <w:rFonts w:ascii="Georgia" w:eastAsia="Georgia" w:hAnsi="Georgia" w:cs="Georgia"/>
          <w:sz w:val="20"/>
          <w:szCs w:val="20"/>
        </w:rPr>
        <w:t>.</w:t>
      </w:r>
    </w:p>
    <w:p w14:paraId="618CF13D" w14:textId="770F97CF" w:rsidR="00E13A76" w:rsidRDefault="00E13A76">
      <w:pPr>
        <w:rPr>
          <w:rFonts w:ascii="Georgia" w:eastAsia="Georgia" w:hAnsi="Georgia" w:cs="Georgia"/>
          <w:sz w:val="20"/>
          <w:szCs w:val="20"/>
        </w:rPr>
      </w:pPr>
    </w:p>
    <w:p w14:paraId="2C3FDA8F" w14:textId="695B0DD5" w:rsidR="00E13A76" w:rsidRPr="00E13A76" w:rsidRDefault="00E13A76">
      <w:pPr>
        <w:rPr>
          <w:rFonts w:ascii="Georgia" w:eastAsia="Georgia" w:hAnsi="Georgia" w:cs="Georgia"/>
          <w:b/>
          <w:bCs/>
          <w:sz w:val="20"/>
          <w:szCs w:val="20"/>
        </w:rPr>
      </w:pPr>
      <w:r>
        <w:rPr>
          <w:rFonts w:ascii="Georgia" w:eastAsia="Georgia" w:hAnsi="Georgia" w:cs="Georgia"/>
          <w:b/>
          <w:bCs/>
          <w:sz w:val="20"/>
          <w:szCs w:val="20"/>
        </w:rPr>
        <w:t xml:space="preserve">Not Present: </w:t>
      </w:r>
      <w:r w:rsidR="00A37655">
        <w:rPr>
          <w:rFonts w:ascii="Georgia" w:eastAsia="Georgia" w:hAnsi="Georgia" w:cs="Georgia"/>
          <w:sz w:val="20"/>
          <w:szCs w:val="20"/>
        </w:rPr>
        <w:t>Anil Ramoju.</w:t>
      </w:r>
    </w:p>
    <w:p w14:paraId="00000007" w14:textId="77777777" w:rsidR="008768AD" w:rsidRDefault="008768AD">
      <w:pPr>
        <w:rPr>
          <w:rFonts w:ascii="Georgia" w:eastAsia="Georgia" w:hAnsi="Georgia" w:cs="Georgia"/>
          <w:sz w:val="20"/>
          <w:szCs w:val="20"/>
        </w:rPr>
      </w:pPr>
    </w:p>
    <w:p w14:paraId="00000009" w14:textId="77777777" w:rsidR="008768AD" w:rsidRDefault="00B841FB">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Krishan Gupta, Director of Finance and Fred Turkington, Town Administrator.</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7777777" w:rsidR="008768AD" w:rsidRDefault="00B841FB">
      <w:pPr>
        <w:numPr>
          <w:ilvl w:val="0"/>
          <w:numId w:val="1"/>
        </w:numPr>
      </w:pPr>
      <w:r>
        <w:rPr>
          <w:rFonts w:ascii="Georgia" w:eastAsia="Georgia" w:hAnsi="Georgia" w:cs="Georgia"/>
          <w:b/>
          <w:sz w:val="20"/>
          <w:szCs w:val="20"/>
        </w:rPr>
        <w:t>Dan Lewenberg, Chair, gave opening remarks</w:t>
      </w:r>
    </w:p>
    <w:p w14:paraId="0000000D" w14:textId="0CF6A745" w:rsidR="008768AD" w:rsidRDefault="00B841FB">
      <w:pPr>
        <w:numPr>
          <w:ilvl w:val="1"/>
          <w:numId w:val="1"/>
        </w:numPr>
        <w:rPr>
          <w:sz w:val="20"/>
          <w:szCs w:val="20"/>
        </w:rPr>
      </w:pPr>
      <w:r>
        <w:rPr>
          <w:rFonts w:ascii="Georgia" w:eastAsia="Georgia" w:hAnsi="Georgia" w:cs="Georgia"/>
          <w:sz w:val="20"/>
          <w:szCs w:val="20"/>
        </w:rPr>
        <w:t xml:space="preserve">This meeting is being held through the Zoom online platform due to the State of Emergency based on the COVID-19 outbreak. </w:t>
      </w:r>
      <w:r w:rsidR="0024073E">
        <w:rPr>
          <w:rFonts w:ascii="Georgia" w:eastAsia="Georgia" w:hAnsi="Georgia" w:cs="Georgia"/>
          <w:sz w:val="20"/>
          <w:szCs w:val="20"/>
        </w:rPr>
        <w:t>C</w:t>
      </w:r>
      <w:r>
        <w:rPr>
          <w:rFonts w:ascii="Georgia" w:eastAsia="Georgia" w:hAnsi="Georgia" w:cs="Georgia"/>
          <w:sz w:val="20"/>
          <w:szCs w:val="20"/>
        </w:rPr>
        <w:t xml:space="preserve">onfirmed the meeting was being recorded and </w:t>
      </w:r>
      <w:r w:rsidR="0048273C">
        <w:rPr>
          <w:rFonts w:ascii="Georgia" w:eastAsia="Georgia" w:hAnsi="Georgia" w:cs="Georgia"/>
          <w:sz w:val="20"/>
          <w:szCs w:val="20"/>
        </w:rPr>
        <w:t xml:space="preserve">will be </w:t>
      </w:r>
      <w:r>
        <w:rPr>
          <w:rFonts w:ascii="Georgia" w:eastAsia="Georgia" w:hAnsi="Georgia" w:cs="Georgia"/>
          <w:sz w:val="20"/>
          <w:szCs w:val="20"/>
        </w:rPr>
        <w:t>broadcast</w:t>
      </w:r>
      <w:r w:rsidR="0048273C">
        <w:rPr>
          <w:rFonts w:ascii="Georgia" w:eastAsia="Georgia" w:hAnsi="Georgia" w:cs="Georgia"/>
          <w:sz w:val="20"/>
          <w:szCs w:val="20"/>
        </w:rPr>
        <w:t xml:space="preserve"> </w:t>
      </w:r>
      <w:proofErr w:type="gramStart"/>
      <w:r w:rsidR="0048273C">
        <w:rPr>
          <w:rFonts w:ascii="Georgia" w:eastAsia="Georgia" w:hAnsi="Georgia" w:cs="Georgia"/>
          <w:sz w:val="20"/>
          <w:szCs w:val="20"/>
        </w:rPr>
        <w:t>at a later date</w:t>
      </w:r>
      <w:proofErr w:type="gramEnd"/>
      <w:r>
        <w:rPr>
          <w:rFonts w:ascii="Georgia" w:eastAsia="Georgia" w:hAnsi="Georgia" w:cs="Georgia"/>
          <w:sz w:val="20"/>
          <w:szCs w:val="20"/>
        </w:rPr>
        <w:t>.</w:t>
      </w:r>
    </w:p>
    <w:p w14:paraId="0000000E" w14:textId="77777777" w:rsidR="008768AD" w:rsidRPr="00993286" w:rsidRDefault="008768AD">
      <w:pPr>
        <w:rPr>
          <w:rFonts w:ascii="Georgia" w:eastAsia="Georgia" w:hAnsi="Georgia" w:cs="Georgia"/>
          <w:sz w:val="16"/>
          <w:szCs w:val="16"/>
        </w:rPr>
      </w:pPr>
    </w:p>
    <w:p w14:paraId="0000000F" w14:textId="307EDD30" w:rsidR="008768AD" w:rsidRDefault="008768AD">
      <w:pPr>
        <w:rPr>
          <w:rFonts w:ascii="Georgia" w:eastAsia="Georgia" w:hAnsi="Georgia" w:cs="Georgia"/>
          <w:sz w:val="16"/>
          <w:szCs w:val="16"/>
        </w:rPr>
      </w:pPr>
    </w:p>
    <w:p w14:paraId="0DF8478B" w14:textId="77777777" w:rsidR="0024073E" w:rsidRPr="00993286" w:rsidRDefault="0024073E">
      <w:pPr>
        <w:rPr>
          <w:rFonts w:ascii="Georgia" w:eastAsia="Georgia" w:hAnsi="Georgia" w:cs="Georgia"/>
          <w:sz w:val="16"/>
          <w:szCs w:val="16"/>
        </w:rPr>
      </w:pPr>
    </w:p>
    <w:p w14:paraId="00B53072" w14:textId="63AD4C6B" w:rsidR="00812EEC" w:rsidRDefault="0031448A" w:rsidP="0031448A">
      <w:pPr>
        <w:numPr>
          <w:ilvl w:val="0"/>
          <w:numId w:val="1"/>
        </w:numPr>
        <w:rPr>
          <w:rFonts w:ascii="Georgia" w:eastAsia="Georgia" w:hAnsi="Georgia" w:cs="Georgia"/>
          <w:b/>
          <w:sz w:val="20"/>
          <w:szCs w:val="20"/>
        </w:rPr>
      </w:pPr>
      <w:r w:rsidRPr="0031448A">
        <w:rPr>
          <w:rFonts w:ascii="Georgia" w:eastAsia="Georgia" w:hAnsi="Georgia" w:cs="Georgia"/>
          <w:b/>
          <w:sz w:val="20"/>
          <w:szCs w:val="20"/>
        </w:rPr>
        <w:t>Potential Federal Funding Supplement to MBLC program – Lee Ann Amend, Library Director</w:t>
      </w:r>
    </w:p>
    <w:p w14:paraId="0A598B9A" w14:textId="061F01C9" w:rsidR="0031448A" w:rsidRPr="0031448A" w:rsidRDefault="0031448A" w:rsidP="0031448A">
      <w:pPr>
        <w:numPr>
          <w:ilvl w:val="1"/>
          <w:numId w:val="1"/>
        </w:numPr>
        <w:rPr>
          <w:rFonts w:ascii="Georgia" w:eastAsia="Georgia" w:hAnsi="Georgia" w:cs="Georgia"/>
          <w:b/>
          <w:sz w:val="20"/>
          <w:szCs w:val="20"/>
        </w:rPr>
      </w:pPr>
      <w:r>
        <w:rPr>
          <w:rFonts w:ascii="Georgia" w:eastAsia="Georgia" w:hAnsi="Georgia" w:cs="Georgia"/>
          <w:bCs/>
          <w:sz w:val="20"/>
          <w:szCs w:val="20"/>
        </w:rPr>
        <w:t>29 libraries around the Commonwealth worked together to seek federal stimulus funding for library construction</w:t>
      </w:r>
      <w:r w:rsidR="0024073E">
        <w:rPr>
          <w:rFonts w:ascii="Georgia" w:eastAsia="Georgia" w:hAnsi="Georgia" w:cs="Georgia"/>
          <w:bCs/>
          <w:sz w:val="20"/>
          <w:szCs w:val="20"/>
        </w:rPr>
        <w:t xml:space="preserve"> projects</w:t>
      </w:r>
      <w:r>
        <w:rPr>
          <w:rFonts w:ascii="Georgia" w:eastAsia="Georgia" w:hAnsi="Georgia" w:cs="Georgia"/>
          <w:bCs/>
          <w:sz w:val="20"/>
          <w:szCs w:val="20"/>
        </w:rPr>
        <w:t xml:space="preserve">. </w:t>
      </w:r>
    </w:p>
    <w:p w14:paraId="523D9C63" w14:textId="5E7A7E11" w:rsidR="0031448A" w:rsidRPr="00AE48E6" w:rsidRDefault="0031448A" w:rsidP="0031448A">
      <w:pPr>
        <w:numPr>
          <w:ilvl w:val="1"/>
          <w:numId w:val="1"/>
        </w:numPr>
        <w:rPr>
          <w:rFonts w:ascii="Georgia" w:eastAsia="Georgia" w:hAnsi="Georgia" w:cs="Georgia"/>
          <w:b/>
          <w:sz w:val="20"/>
          <w:szCs w:val="20"/>
        </w:rPr>
      </w:pPr>
      <w:r>
        <w:rPr>
          <w:rFonts w:ascii="Georgia" w:eastAsia="Georgia" w:hAnsi="Georgia" w:cs="Georgia"/>
          <w:bCs/>
          <w:sz w:val="20"/>
          <w:szCs w:val="20"/>
        </w:rPr>
        <w:t>If successful, Sharon would receive an additional $3.7 million.</w:t>
      </w:r>
      <w:r w:rsidR="00F87593">
        <w:rPr>
          <w:rFonts w:ascii="Georgia" w:eastAsia="Georgia" w:hAnsi="Georgia" w:cs="Georgia"/>
          <w:bCs/>
          <w:sz w:val="20"/>
          <w:szCs w:val="20"/>
        </w:rPr>
        <w:t xml:space="preserve"> If the library construction project does not move forward, Sharon would not receive this funding.</w:t>
      </w:r>
    </w:p>
    <w:p w14:paraId="1C434425" w14:textId="6E943902" w:rsidR="00AE48E6" w:rsidRPr="0031448A" w:rsidRDefault="00AE48E6" w:rsidP="0031448A">
      <w:pPr>
        <w:numPr>
          <w:ilvl w:val="1"/>
          <w:numId w:val="1"/>
        </w:numPr>
        <w:rPr>
          <w:rFonts w:ascii="Georgia" w:eastAsia="Georgia" w:hAnsi="Georgia" w:cs="Georgia"/>
          <w:b/>
          <w:sz w:val="20"/>
          <w:szCs w:val="20"/>
        </w:rPr>
      </w:pPr>
      <w:r>
        <w:rPr>
          <w:rFonts w:ascii="Georgia" w:eastAsia="Georgia" w:hAnsi="Georgia" w:cs="Georgia"/>
          <w:bCs/>
          <w:sz w:val="20"/>
          <w:szCs w:val="20"/>
        </w:rPr>
        <w:t>The state allows up to 75% of construction to be covered by grants. Funding would only go to libraries currently receiving funding and those on the existing wait list.</w:t>
      </w:r>
    </w:p>
    <w:p w14:paraId="1837999F" w14:textId="55CA1219" w:rsidR="0031448A" w:rsidRPr="0031448A" w:rsidRDefault="0031448A" w:rsidP="0031448A">
      <w:pPr>
        <w:numPr>
          <w:ilvl w:val="1"/>
          <w:numId w:val="1"/>
        </w:numPr>
        <w:rPr>
          <w:rFonts w:ascii="Georgia" w:eastAsia="Georgia" w:hAnsi="Georgia" w:cs="Georgia"/>
          <w:b/>
          <w:sz w:val="20"/>
          <w:szCs w:val="20"/>
        </w:rPr>
      </w:pPr>
      <w:r>
        <w:rPr>
          <w:rFonts w:ascii="Georgia" w:eastAsia="Georgia" w:hAnsi="Georgia" w:cs="Georgia"/>
          <w:bCs/>
          <w:sz w:val="20"/>
          <w:szCs w:val="20"/>
        </w:rPr>
        <w:t xml:space="preserve">MA Board of Library Commissioners (MBLC) </w:t>
      </w:r>
      <w:r w:rsidR="00F87593">
        <w:rPr>
          <w:rFonts w:ascii="Georgia" w:eastAsia="Georgia" w:hAnsi="Georgia" w:cs="Georgia"/>
          <w:bCs/>
          <w:sz w:val="20"/>
          <w:szCs w:val="20"/>
        </w:rPr>
        <w:t xml:space="preserve">had asked for $250 million but received </w:t>
      </w:r>
      <w:r w:rsidR="0024073E">
        <w:rPr>
          <w:rFonts w:ascii="Georgia" w:eastAsia="Georgia" w:hAnsi="Georgia" w:cs="Georgia"/>
          <w:bCs/>
          <w:sz w:val="20"/>
          <w:szCs w:val="20"/>
        </w:rPr>
        <w:t xml:space="preserve">only </w:t>
      </w:r>
      <w:r w:rsidR="00F87593">
        <w:rPr>
          <w:rFonts w:ascii="Georgia" w:eastAsia="Georgia" w:hAnsi="Georgia" w:cs="Georgia"/>
          <w:bCs/>
          <w:sz w:val="20"/>
          <w:szCs w:val="20"/>
        </w:rPr>
        <w:t>$115 million this year. MBLC typically receives $200 million.</w:t>
      </w:r>
    </w:p>
    <w:p w14:paraId="2C222D9E" w14:textId="3B171662" w:rsidR="0031448A" w:rsidRPr="00F87593" w:rsidRDefault="0031448A" w:rsidP="0031448A">
      <w:pPr>
        <w:numPr>
          <w:ilvl w:val="1"/>
          <w:numId w:val="1"/>
        </w:numPr>
        <w:rPr>
          <w:rFonts w:ascii="Georgia" w:eastAsia="Georgia" w:hAnsi="Georgia" w:cs="Georgia"/>
          <w:b/>
          <w:sz w:val="20"/>
          <w:szCs w:val="20"/>
        </w:rPr>
      </w:pPr>
      <w:r>
        <w:rPr>
          <w:rFonts w:ascii="Georgia" w:eastAsia="Georgia" w:hAnsi="Georgia" w:cs="Georgia"/>
          <w:bCs/>
          <w:sz w:val="20"/>
          <w:szCs w:val="20"/>
        </w:rPr>
        <w:t xml:space="preserve">Library is looking for two letters of support from each Town committee – the first letter </w:t>
      </w:r>
      <w:r w:rsidR="00F87593">
        <w:rPr>
          <w:rFonts w:ascii="Georgia" w:eastAsia="Georgia" w:hAnsi="Georgia" w:cs="Georgia"/>
          <w:bCs/>
          <w:sz w:val="20"/>
          <w:szCs w:val="20"/>
        </w:rPr>
        <w:t>should be addressed to the MA general legislature, and the second letter should be on the federal level to encourage support.</w:t>
      </w:r>
    </w:p>
    <w:p w14:paraId="7FC276BA" w14:textId="79BF9C19" w:rsidR="00F87593" w:rsidRPr="00F87593" w:rsidRDefault="00F87593" w:rsidP="0031448A">
      <w:pPr>
        <w:numPr>
          <w:ilvl w:val="1"/>
          <w:numId w:val="1"/>
        </w:numPr>
        <w:rPr>
          <w:rFonts w:ascii="Georgia" w:eastAsia="Georgia" w:hAnsi="Georgia" w:cs="Georgia"/>
          <w:b/>
          <w:sz w:val="20"/>
          <w:szCs w:val="20"/>
        </w:rPr>
      </w:pPr>
      <w:r>
        <w:rPr>
          <w:rFonts w:ascii="Georgia" w:eastAsia="Georgia" w:hAnsi="Georgia" w:cs="Georgia"/>
          <w:bCs/>
          <w:sz w:val="20"/>
          <w:szCs w:val="20"/>
        </w:rPr>
        <w:t>Cheryl Weinstein will write a sample letter for the committee and send to Dan Lewenberg Wednesday. Dan will review</w:t>
      </w:r>
      <w:r w:rsidR="0024073E">
        <w:rPr>
          <w:rFonts w:ascii="Georgia" w:eastAsia="Georgia" w:hAnsi="Georgia" w:cs="Georgia"/>
          <w:bCs/>
          <w:sz w:val="20"/>
          <w:szCs w:val="20"/>
        </w:rPr>
        <w:t>, write up</w:t>
      </w:r>
      <w:r>
        <w:rPr>
          <w:rFonts w:ascii="Georgia" w:eastAsia="Georgia" w:hAnsi="Georgia" w:cs="Georgia"/>
          <w:bCs/>
          <w:sz w:val="20"/>
          <w:szCs w:val="20"/>
        </w:rPr>
        <w:t xml:space="preserve"> and send </w:t>
      </w:r>
      <w:r w:rsidR="0024073E">
        <w:rPr>
          <w:rFonts w:ascii="Georgia" w:eastAsia="Georgia" w:hAnsi="Georgia" w:cs="Georgia"/>
          <w:bCs/>
          <w:sz w:val="20"/>
          <w:szCs w:val="20"/>
        </w:rPr>
        <w:t xml:space="preserve">finalized letters </w:t>
      </w:r>
      <w:r>
        <w:rPr>
          <w:rFonts w:ascii="Georgia" w:eastAsia="Georgia" w:hAnsi="Georgia" w:cs="Georgia"/>
          <w:bCs/>
          <w:sz w:val="20"/>
          <w:szCs w:val="20"/>
        </w:rPr>
        <w:t>to Lee Ann.</w:t>
      </w:r>
    </w:p>
    <w:p w14:paraId="2A5C6A16" w14:textId="77777777" w:rsidR="00D30679" w:rsidRDefault="00D30679" w:rsidP="00E01B47">
      <w:pPr>
        <w:pBdr>
          <w:top w:val="nil"/>
          <w:left w:val="nil"/>
          <w:bottom w:val="nil"/>
          <w:right w:val="nil"/>
          <w:between w:val="nil"/>
        </w:pBdr>
        <w:rPr>
          <w:rFonts w:ascii="Georgia" w:eastAsia="Georgia" w:hAnsi="Georgia" w:cs="Georgia"/>
          <w:sz w:val="20"/>
          <w:szCs w:val="20"/>
        </w:rPr>
      </w:pPr>
    </w:p>
    <w:p w14:paraId="7D7FABDB" w14:textId="2DE31A26" w:rsidR="00F22A77" w:rsidRDefault="00F22A77" w:rsidP="00F22A77">
      <w:pPr>
        <w:pBdr>
          <w:top w:val="nil"/>
          <w:left w:val="nil"/>
          <w:bottom w:val="nil"/>
          <w:right w:val="nil"/>
          <w:between w:val="nil"/>
        </w:pBdr>
        <w:ind w:left="720"/>
        <w:rPr>
          <w:rFonts w:ascii="Georgia" w:eastAsia="Georgia" w:hAnsi="Georgia" w:cs="Georgia"/>
          <w:b/>
          <w:sz w:val="20"/>
          <w:szCs w:val="20"/>
        </w:rPr>
      </w:pPr>
      <w:r>
        <w:rPr>
          <w:rFonts w:ascii="Georgia" w:eastAsia="Georgia" w:hAnsi="Georgia" w:cs="Georgia"/>
          <w:b/>
          <w:bCs/>
          <w:sz w:val="20"/>
          <w:szCs w:val="20"/>
        </w:rPr>
        <w:t xml:space="preserve">Motion: </w:t>
      </w:r>
      <w:r>
        <w:rPr>
          <w:rFonts w:ascii="Georgia" w:eastAsia="Georgia" w:hAnsi="Georgia" w:cs="Georgia"/>
          <w:sz w:val="20"/>
          <w:szCs w:val="20"/>
        </w:rPr>
        <w:t xml:space="preserve">by </w:t>
      </w:r>
      <w:r w:rsidR="00F87593">
        <w:rPr>
          <w:rFonts w:ascii="Georgia" w:eastAsia="Georgia" w:hAnsi="Georgia" w:cs="Georgia"/>
          <w:sz w:val="20"/>
          <w:szCs w:val="20"/>
        </w:rPr>
        <w:t>Anja Bernier</w:t>
      </w:r>
      <w:r>
        <w:rPr>
          <w:rFonts w:ascii="Georgia" w:eastAsia="Georgia" w:hAnsi="Georgia" w:cs="Georgia"/>
          <w:sz w:val="20"/>
          <w:szCs w:val="20"/>
        </w:rPr>
        <w:t xml:space="preserve"> </w:t>
      </w:r>
      <w:r w:rsidR="00F87593">
        <w:rPr>
          <w:rFonts w:ascii="Georgia" w:eastAsia="Georgia" w:hAnsi="Georgia" w:cs="Georgia"/>
          <w:sz w:val="20"/>
          <w:szCs w:val="20"/>
        </w:rPr>
        <w:t xml:space="preserve">for the Finance Committee to write a letter of support </w:t>
      </w:r>
      <w:r>
        <w:rPr>
          <w:rFonts w:ascii="Georgia" w:eastAsia="Georgia" w:hAnsi="Georgia" w:cs="Georgia"/>
          <w:b/>
          <w:sz w:val="20"/>
          <w:szCs w:val="20"/>
        </w:rPr>
        <w:t xml:space="preserve">Seconded: </w:t>
      </w:r>
      <w:r w:rsidR="00F87593">
        <w:rPr>
          <w:rFonts w:ascii="Georgia" w:eastAsia="Georgia" w:hAnsi="Georgia" w:cs="Georgia"/>
          <w:bCs/>
          <w:sz w:val="20"/>
          <w:szCs w:val="20"/>
        </w:rPr>
        <w:t>Edward Philips</w:t>
      </w:r>
      <w:r>
        <w:rPr>
          <w:rFonts w:ascii="Georgia" w:eastAsia="Georgia" w:hAnsi="Georgia" w:cs="Georgia"/>
          <w:sz w:val="20"/>
          <w:szCs w:val="20"/>
        </w:rPr>
        <w:t xml:space="preserve"> </w:t>
      </w:r>
    </w:p>
    <w:p w14:paraId="7C6EEBA8" w14:textId="465393A7" w:rsidR="00F87593" w:rsidRDefault="00F87593" w:rsidP="00F22A77">
      <w:pPr>
        <w:pBdr>
          <w:top w:val="nil"/>
          <w:left w:val="nil"/>
          <w:bottom w:val="nil"/>
          <w:right w:val="nil"/>
          <w:between w:val="nil"/>
        </w:pBdr>
        <w:ind w:left="720"/>
        <w:rPr>
          <w:rFonts w:ascii="Georgia" w:eastAsia="Georgia" w:hAnsi="Georgia" w:cs="Georgia"/>
          <w:sz w:val="20"/>
          <w:szCs w:val="20"/>
        </w:rPr>
      </w:pPr>
    </w:p>
    <w:p w14:paraId="0F543ED2" w14:textId="694BEEB2" w:rsidR="00F87593" w:rsidRPr="00F87593" w:rsidRDefault="00F87593" w:rsidP="00F87593">
      <w:pPr>
        <w:pStyle w:val="ListParagraph"/>
        <w:numPr>
          <w:ilvl w:val="1"/>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Discussion among the committee that they are being asked to write two letters.</w:t>
      </w:r>
    </w:p>
    <w:p w14:paraId="3AF0F978" w14:textId="499F48C9" w:rsidR="00F87593" w:rsidRDefault="00F87593" w:rsidP="00F22A77">
      <w:pPr>
        <w:pBdr>
          <w:top w:val="nil"/>
          <w:left w:val="nil"/>
          <w:bottom w:val="nil"/>
          <w:right w:val="nil"/>
          <w:between w:val="nil"/>
        </w:pBdr>
        <w:ind w:left="720"/>
        <w:rPr>
          <w:rFonts w:ascii="Georgia" w:eastAsia="Georgia" w:hAnsi="Georgia" w:cs="Georgia"/>
          <w:color w:val="000000"/>
          <w:sz w:val="20"/>
          <w:szCs w:val="20"/>
        </w:rPr>
      </w:pPr>
    </w:p>
    <w:p w14:paraId="779DD76E" w14:textId="5F849613" w:rsidR="00F87593" w:rsidRPr="0024073E" w:rsidRDefault="00F87593" w:rsidP="0024073E">
      <w:pPr>
        <w:pBdr>
          <w:top w:val="nil"/>
          <w:left w:val="nil"/>
          <w:bottom w:val="nil"/>
          <w:right w:val="nil"/>
          <w:between w:val="nil"/>
        </w:pBdr>
        <w:ind w:left="720"/>
        <w:rPr>
          <w:rFonts w:ascii="Georgia" w:eastAsia="Georgia" w:hAnsi="Georgia" w:cs="Georgia"/>
          <w:sz w:val="20"/>
          <w:szCs w:val="20"/>
        </w:rPr>
      </w:pPr>
      <w:r>
        <w:rPr>
          <w:rFonts w:ascii="Georgia" w:eastAsia="Georgia" w:hAnsi="Georgia" w:cs="Georgia"/>
          <w:b/>
          <w:bCs/>
          <w:sz w:val="20"/>
          <w:szCs w:val="20"/>
        </w:rPr>
        <w:t xml:space="preserve">Motion: </w:t>
      </w:r>
      <w:r w:rsidR="0024073E">
        <w:rPr>
          <w:rFonts w:ascii="Georgia" w:eastAsia="Georgia" w:hAnsi="Georgia" w:cs="Georgia"/>
          <w:sz w:val="20"/>
          <w:szCs w:val="20"/>
        </w:rPr>
        <w:t xml:space="preserve">motion </w:t>
      </w:r>
      <w:r>
        <w:rPr>
          <w:rFonts w:ascii="Georgia" w:eastAsia="Georgia" w:hAnsi="Georgia" w:cs="Georgia"/>
          <w:sz w:val="20"/>
          <w:szCs w:val="20"/>
        </w:rPr>
        <w:t xml:space="preserve">amended by Anja Bernier for the Finance Committee to write two letters, one that urges representatives on the state level to lobby for this funding and a second letter on the federal level to support if comes up for a vote </w:t>
      </w:r>
      <w:r>
        <w:rPr>
          <w:rFonts w:ascii="Georgia" w:eastAsia="Georgia" w:hAnsi="Georgia" w:cs="Georgia"/>
          <w:b/>
          <w:sz w:val="20"/>
          <w:szCs w:val="20"/>
        </w:rPr>
        <w:t xml:space="preserve">Seconded: </w:t>
      </w:r>
      <w:r>
        <w:rPr>
          <w:rFonts w:ascii="Georgia" w:eastAsia="Georgia" w:hAnsi="Georgia" w:cs="Georgia"/>
          <w:bCs/>
          <w:sz w:val="20"/>
          <w:szCs w:val="20"/>
        </w:rPr>
        <w:t>Patricia-Lee Achorn</w:t>
      </w:r>
      <w:r>
        <w:rPr>
          <w:rFonts w:ascii="Georgia" w:eastAsia="Georgia" w:hAnsi="Georgia" w:cs="Georgia"/>
          <w:sz w:val="20"/>
          <w:szCs w:val="20"/>
        </w:rPr>
        <w:t xml:space="preserve"> </w:t>
      </w:r>
      <w:r>
        <w:rPr>
          <w:rFonts w:ascii="Georgia" w:eastAsia="Georgia" w:hAnsi="Georgia" w:cs="Georgia"/>
          <w:b/>
          <w:sz w:val="20"/>
          <w:szCs w:val="20"/>
        </w:rPr>
        <w:t xml:space="preserve">Voted: </w:t>
      </w:r>
      <w:r w:rsidR="00AE48E6">
        <w:rPr>
          <w:rFonts w:ascii="Georgia" w:eastAsia="Georgia" w:hAnsi="Georgia" w:cs="Georgia"/>
          <w:bCs/>
          <w:sz w:val="20"/>
          <w:szCs w:val="20"/>
        </w:rPr>
        <w:t>10</w:t>
      </w:r>
      <w:r>
        <w:rPr>
          <w:rFonts w:ascii="Georgia" w:eastAsia="Georgia" w:hAnsi="Georgia" w:cs="Georgia"/>
          <w:sz w:val="20"/>
          <w:szCs w:val="20"/>
        </w:rPr>
        <w:t>-0-0.</w:t>
      </w:r>
    </w:p>
    <w:p w14:paraId="7EB818D6" w14:textId="46D46BE2" w:rsidR="00F87593" w:rsidRDefault="00F87593" w:rsidP="00F22A77">
      <w:pPr>
        <w:pBdr>
          <w:top w:val="nil"/>
          <w:left w:val="nil"/>
          <w:bottom w:val="nil"/>
          <w:right w:val="nil"/>
          <w:between w:val="nil"/>
        </w:pBdr>
        <w:ind w:left="720"/>
        <w:rPr>
          <w:rFonts w:ascii="Georgia" w:eastAsia="Georgia" w:hAnsi="Georgia" w:cs="Georgia"/>
          <w:color w:val="000000"/>
          <w:sz w:val="20"/>
          <w:szCs w:val="20"/>
        </w:rPr>
      </w:pPr>
    </w:p>
    <w:p w14:paraId="5E3BA03B" w14:textId="77777777" w:rsidR="0024073E" w:rsidRDefault="0024073E" w:rsidP="00F22A77">
      <w:pPr>
        <w:pBdr>
          <w:top w:val="nil"/>
          <w:left w:val="nil"/>
          <w:bottom w:val="nil"/>
          <w:right w:val="nil"/>
          <w:between w:val="nil"/>
        </w:pBdr>
        <w:ind w:left="720"/>
        <w:rPr>
          <w:rFonts w:ascii="Georgia" w:eastAsia="Georgia" w:hAnsi="Georgia" w:cs="Georgia"/>
          <w:color w:val="000000"/>
          <w:sz w:val="20"/>
          <w:szCs w:val="20"/>
        </w:rPr>
      </w:pPr>
    </w:p>
    <w:p w14:paraId="328D9AFD" w14:textId="44440111" w:rsidR="00F22A77" w:rsidRDefault="00F22A77" w:rsidP="001B7084">
      <w:pPr>
        <w:pBdr>
          <w:top w:val="nil"/>
          <w:left w:val="nil"/>
          <w:bottom w:val="nil"/>
          <w:right w:val="nil"/>
          <w:between w:val="nil"/>
        </w:pBdr>
        <w:rPr>
          <w:rFonts w:ascii="Georgia" w:eastAsia="Georgia" w:hAnsi="Georgia" w:cs="Georgia"/>
          <w:color w:val="000000"/>
          <w:sz w:val="16"/>
          <w:szCs w:val="16"/>
        </w:rPr>
      </w:pPr>
    </w:p>
    <w:p w14:paraId="754EE720" w14:textId="5A6493EC" w:rsidR="00AE48E6" w:rsidRDefault="00AE48E6" w:rsidP="00AE48E6">
      <w:pPr>
        <w:numPr>
          <w:ilvl w:val="0"/>
          <w:numId w:val="1"/>
        </w:numPr>
        <w:pBdr>
          <w:top w:val="nil"/>
          <w:left w:val="nil"/>
          <w:bottom w:val="nil"/>
          <w:right w:val="nil"/>
          <w:between w:val="nil"/>
        </w:pBdr>
        <w:rPr>
          <w:rFonts w:ascii="Georgia" w:eastAsia="Georgia" w:hAnsi="Georgia" w:cs="Georgia"/>
          <w:b/>
          <w:color w:val="000000"/>
          <w:sz w:val="20"/>
          <w:szCs w:val="20"/>
        </w:rPr>
      </w:pPr>
      <w:r w:rsidRPr="00AE48E6">
        <w:rPr>
          <w:rFonts w:ascii="Georgia" w:eastAsia="Georgia" w:hAnsi="Georgia" w:cs="Georgia"/>
          <w:b/>
          <w:color w:val="000000"/>
          <w:sz w:val="20"/>
          <w:szCs w:val="20"/>
        </w:rPr>
        <w:t>Month-to-Month Budgeting Update – Krishan Gupta, Finance Director</w:t>
      </w:r>
    </w:p>
    <w:p w14:paraId="5F8BA265" w14:textId="2E7F624D" w:rsidR="00AE48E6" w:rsidRPr="00AE48E6" w:rsidRDefault="00AE48E6" w:rsidP="00AE48E6">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 xml:space="preserve">Sharon’s October budget is $7,548,983, which was approved by the Department of Revenue on </w:t>
      </w:r>
      <w:r w:rsidR="00853176">
        <w:rPr>
          <w:rFonts w:ascii="Georgia" w:eastAsia="Georgia" w:hAnsi="Georgia" w:cs="Georgia"/>
          <w:bCs/>
          <w:color w:val="000000"/>
          <w:sz w:val="20"/>
          <w:szCs w:val="20"/>
        </w:rPr>
        <w:t>September</w:t>
      </w:r>
      <w:r>
        <w:rPr>
          <w:rFonts w:ascii="Georgia" w:eastAsia="Georgia" w:hAnsi="Georgia" w:cs="Georgia"/>
          <w:bCs/>
          <w:color w:val="000000"/>
          <w:sz w:val="20"/>
          <w:szCs w:val="20"/>
        </w:rPr>
        <w:t xml:space="preserve"> 14</w:t>
      </w:r>
      <w:r w:rsidRPr="00AE48E6">
        <w:rPr>
          <w:rFonts w:ascii="Georgia" w:eastAsia="Georgia" w:hAnsi="Georgia" w:cs="Georgia"/>
          <w:bCs/>
          <w:color w:val="000000"/>
          <w:sz w:val="20"/>
          <w:szCs w:val="20"/>
          <w:vertAlign w:val="superscript"/>
        </w:rPr>
        <w:t>th</w:t>
      </w:r>
      <w:r>
        <w:rPr>
          <w:rFonts w:ascii="Georgia" w:eastAsia="Georgia" w:hAnsi="Georgia" w:cs="Georgia"/>
          <w:bCs/>
          <w:color w:val="000000"/>
          <w:sz w:val="20"/>
          <w:szCs w:val="20"/>
        </w:rPr>
        <w:t>.</w:t>
      </w:r>
    </w:p>
    <w:p w14:paraId="69531C3C" w14:textId="5646C79D" w:rsidR="00AE48E6" w:rsidRPr="00AE48E6" w:rsidRDefault="00AE48E6" w:rsidP="00AE48E6">
      <w:pPr>
        <w:numPr>
          <w:ilvl w:val="2"/>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Major category is Schools, at $</w:t>
      </w:r>
      <w:r w:rsidR="00732374">
        <w:rPr>
          <w:rFonts w:ascii="Georgia" w:eastAsia="Georgia" w:hAnsi="Georgia" w:cs="Georgia"/>
          <w:bCs/>
          <w:color w:val="000000"/>
          <w:sz w:val="20"/>
          <w:szCs w:val="20"/>
        </w:rPr>
        <w:t>4,048,139</w:t>
      </w:r>
      <w:r>
        <w:rPr>
          <w:rFonts w:ascii="Georgia" w:eastAsia="Georgia" w:hAnsi="Georgia" w:cs="Georgia"/>
          <w:bCs/>
          <w:color w:val="000000"/>
          <w:sz w:val="20"/>
          <w:szCs w:val="20"/>
        </w:rPr>
        <w:t>.</w:t>
      </w:r>
    </w:p>
    <w:p w14:paraId="21ED0C80" w14:textId="44AD4F4D" w:rsidR="00AE48E6" w:rsidRPr="00AE48E6" w:rsidRDefault="00AE48E6" w:rsidP="00AE48E6">
      <w:pPr>
        <w:numPr>
          <w:ilvl w:val="2"/>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These are General Fund expenditures.</w:t>
      </w:r>
    </w:p>
    <w:p w14:paraId="6A1813F4" w14:textId="1AFB159D" w:rsidR="00AE48E6" w:rsidRPr="00AE48E6" w:rsidRDefault="00AE48E6" w:rsidP="00AE48E6">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 xml:space="preserve">Committee asked to occasionally see grant funding updates for COVID-19 expenses from the CARES Act and emergency funds. </w:t>
      </w:r>
    </w:p>
    <w:p w14:paraId="7FE9CD20" w14:textId="4B3B1DAB" w:rsidR="00AE48E6" w:rsidRPr="00AE48E6" w:rsidRDefault="00AE48E6" w:rsidP="00AE48E6">
      <w:pPr>
        <w:pStyle w:val="ListParagraph"/>
        <w:pBdr>
          <w:top w:val="nil"/>
          <w:left w:val="nil"/>
          <w:bottom w:val="nil"/>
          <w:right w:val="nil"/>
          <w:between w:val="nil"/>
        </w:pBdr>
        <w:rPr>
          <w:rFonts w:ascii="Georgia" w:eastAsia="Georgia" w:hAnsi="Georgia" w:cs="Georgia"/>
          <w:color w:val="000000"/>
          <w:sz w:val="16"/>
          <w:szCs w:val="16"/>
        </w:rPr>
      </w:pPr>
    </w:p>
    <w:p w14:paraId="00000099" w14:textId="7C7E2EB7" w:rsidR="008768AD" w:rsidRDefault="008768AD" w:rsidP="00812EEC">
      <w:pPr>
        <w:pBdr>
          <w:top w:val="nil"/>
          <w:left w:val="nil"/>
          <w:bottom w:val="nil"/>
          <w:right w:val="nil"/>
          <w:between w:val="nil"/>
        </w:pBdr>
        <w:rPr>
          <w:rFonts w:ascii="Georgia" w:eastAsia="Georgia" w:hAnsi="Georgia" w:cs="Georgia"/>
          <w:b/>
          <w:color w:val="000000"/>
          <w:sz w:val="16"/>
          <w:szCs w:val="16"/>
        </w:rPr>
      </w:pPr>
    </w:p>
    <w:p w14:paraId="0FD31E31" w14:textId="77777777" w:rsidR="0024073E" w:rsidRPr="00993286" w:rsidRDefault="0024073E" w:rsidP="00812EEC">
      <w:pPr>
        <w:pBdr>
          <w:top w:val="nil"/>
          <w:left w:val="nil"/>
          <w:bottom w:val="nil"/>
          <w:right w:val="nil"/>
          <w:between w:val="nil"/>
        </w:pBdr>
        <w:rPr>
          <w:rFonts w:ascii="Georgia" w:eastAsia="Georgia" w:hAnsi="Georgia" w:cs="Georgia"/>
          <w:b/>
          <w:color w:val="000000"/>
          <w:sz w:val="16"/>
          <w:szCs w:val="16"/>
        </w:rPr>
      </w:pPr>
    </w:p>
    <w:p w14:paraId="610EE785" w14:textId="6CA4EA7C" w:rsidR="00AE48E6" w:rsidRDefault="00AE48E6" w:rsidP="00E91B76">
      <w:pPr>
        <w:numPr>
          <w:ilvl w:val="0"/>
          <w:numId w:val="1"/>
        </w:numPr>
        <w:pBdr>
          <w:top w:val="nil"/>
          <w:left w:val="nil"/>
          <w:bottom w:val="nil"/>
          <w:right w:val="nil"/>
          <w:between w:val="nil"/>
        </w:pBdr>
        <w:rPr>
          <w:rFonts w:ascii="Georgia" w:eastAsia="Georgia" w:hAnsi="Georgia" w:cs="Georgia"/>
          <w:b/>
          <w:color w:val="000000"/>
          <w:sz w:val="20"/>
          <w:szCs w:val="20"/>
        </w:rPr>
      </w:pPr>
      <w:bookmarkStart w:id="1" w:name="_30j0zll" w:colFirst="0" w:colLast="0"/>
      <w:bookmarkEnd w:id="1"/>
      <w:r w:rsidRPr="00AE48E6">
        <w:rPr>
          <w:rFonts w:ascii="Georgia" w:eastAsia="Georgia" w:hAnsi="Georgia" w:cs="Georgia"/>
          <w:b/>
          <w:color w:val="000000"/>
          <w:sz w:val="20"/>
          <w:szCs w:val="20"/>
        </w:rPr>
        <w:t>FY22 Budget Process</w:t>
      </w:r>
      <w:r>
        <w:rPr>
          <w:rFonts w:ascii="Georgia" w:eastAsia="Georgia" w:hAnsi="Georgia" w:cs="Georgia"/>
          <w:b/>
          <w:color w:val="000000"/>
          <w:sz w:val="20"/>
          <w:szCs w:val="20"/>
        </w:rPr>
        <w:t xml:space="preserve"> Calendar – Fred Turkington, Town Administrator</w:t>
      </w:r>
    </w:p>
    <w:p w14:paraId="3CA46B89" w14:textId="40B3BD3C" w:rsidR="009763C5" w:rsidRDefault="009763C5" w:rsidP="009763C5">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The b</w:t>
      </w:r>
      <w:r w:rsidR="00AE48E6">
        <w:rPr>
          <w:rFonts w:ascii="Georgia" w:eastAsia="Georgia" w:hAnsi="Georgia" w:cs="Georgia"/>
          <w:bCs/>
          <w:color w:val="000000"/>
          <w:sz w:val="20"/>
          <w:szCs w:val="20"/>
        </w:rPr>
        <w:t xml:space="preserve">udget planning </w:t>
      </w:r>
      <w:r>
        <w:rPr>
          <w:rFonts w:ascii="Georgia" w:eastAsia="Georgia" w:hAnsi="Georgia" w:cs="Georgia"/>
          <w:bCs/>
          <w:color w:val="000000"/>
          <w:sz w:val="20"/>
          <w:szCs w:val="20"/>
        </w:rPr>
        <w:t xml:space="preserve">process </w:t>
      </w:r>
      <w:r w:rsidR="00AE48E6">
        <w:rPr>
          <w:rFonts w:ascii="Georgia" w:eastAsia="Georgia" w:hAnsi="Georgia" w:cs="Georgia"/>
          <w:bCs/>
          <w:color w:val="000000"/>
          <w:sz w:val="20"/>
          <w:szCs w:val="20"/>
        </w:rPr>
        <w:t>for next fiscal year</w:t>
      </w:r>
      <w:r>
        <w:rPr>
          <w:rFonts w:ascii="Georgia" w:eastAsia="Georgia" w:hAnsi="Georgia" w:cs="Georgia"/>
          <w:bCs/>
          <w:color w:val="000000"/>
          <w:sz w:val="20"/>
          <w:szCs w:val="20"/>
        </w:rPr>
        <w:t xml:space="preserve"> will begin soon. The Capital Outlay Committee will start meeting in November.</w:t>
      </w:r>
    </w:p>
    <w:p w14:paraId="79EAF4E4" w14:textId="3139ED15" w:rsidR="009763C5" w:rsidRPr="009763C5" w:rsidRDefault="009763C5" w:rsidP="009763C5">
      <w:pPr>
        <w:numPr>
          <w:ilvl w:val="1"/>
          <w:numId w:val="1"/>
        </w:numPr>
        <w:pBdr>
          <w:top w:val="nil"/>
          <w:left w:val="nil"/>
          <w:bottom w:val="nil"/>
          <w:right w:val="nil"/>
          <w:between w:val="nil"/>
        </w:pBdr>
        <w:rPr>
          <w:rFonts w:ascii="Georgia" w:eastAsia="Georgia" w:hAnsi="Georgia" w:cs="Georgia"/>
          <w:b/>
          <w:color w:val="000000"/>
          <w:sz w:val="20"/>
          <w:szCs w:val="20"/>
        </w:rPr>
      </w:pPr>
      <w:r w:rsidRPr="009763C5">
        <w:rPr>
          <w:rFonts w:ascii="Georgia" w:eastAsia="Georgia" w:hAnsi="Georgia" w:cs="Georgia"/>
          <w:bCs/>
          <w:color w:val="000000"/>
          <w:sz w:val="20"/>
          <w:szCs w:val="20"/>
        </w:rPr>
        <w:t>Discussion regarding locations due to the COVID-19 pandemic, with the high school being under construction. High school ma</w:t>
      </w:r>
      <w:r w:rsidR="0024073E">
        <w:rPr>
          <w:rFonts w:ascii="Georgia" w:eastAsia="Georgia" w:hAnsi="Georgia" w:cs="Georgia"/>
          <w:bCs/>
          <w:color w:val="000000"/>
          <w:sz w:val="20"/>
          <w:szCs w:val="20"/>
        </w:rPr>
        <w:t>y</w:t>
      </w:r>
      <w:r w:rsidRPr="009763C5">
        <w:rPr>
          <w:rFonts w:ascii="Georgia" w:eastAsia="Georgia" w:hAnsi="Georgia" w:cs="Georgia"/>
          <w:bCs/>
          <w:color w:val="000000"/>
          <w:sz w:val="20"/>
          <w:szCs w:val="20"/>
        </w:rPr>
        <w:t xml:space="preserve"> be able to be used for both 2021 and 2022. These expenses are tracked separately by Town departments, depending on construction and demolition.</w:t>
      </w:r>
    </w:p>
    <w:p w14:paraId="7933AC4B" w14:textId="77777777" w:rsidR="009763C5" w:rsidRDefault="009763C5" w:rsidP="009763C5">
      <w:pPr>
        <w:pBdr>
          <w:top w:val="nil"/>
          <w:left w:val="nil"/>
          <w:bottom w:val="nil"/>
          <w:right w:val="nil"/>
          <w:between w:val="nil"/>
        </w:pBdr>
        <w:rPr>
          <w:rFonts w:ascii="Georgia" w:eastAsia="Georgia" w:hAnsi="Georgia" w:cs="Georgia"/>
          <w:b/>
          <w:color w:val="000000"/>
          <w:sz w:val="20"/>
          <w:szCs w:val="20"/>
        </w:rPr>
      </w:pPr>
    </w:p>
    <w:p w14:paraId="4D8B87C5" w14:textId="1EA28834" w:rsidR="009763C5" w:rsidRDefault="009763C5" w:rsidP="009763C5">
      <w:pPr>
        <w:numPr>
          <w:ilvl w:val="0"/>
          <w:numId w:val="1"/>
        </w:numPr>
        <w:pBdr>
          <w:top w:val="nil"/>
          <w:left w:val="nil"/>
          <w:bottom w:val="nil"/>
          <w:right w:val="nil"/>
          <w:between w:val="nil"/>
        </w:pBdr>
        <w:rPr>
          <w:rFonts w:ascii="Georgia" w:eastAsia="Georgia" w:hAnsi="Georgia" w:cs="Georgia"/>
          <w:b/>
          <w:color w:val="000000"/>
          <w:sz w:val="20"/>
          <w:szCs w:val="20"/>
        </w:rPr>
      </w:pPr>
      <w:r w:rsidRPr="009763C5">
        <w:rPr>
          <w:rFonts w:ascii="Georgia" w:eastAsia="Georgia" w:hAnsi="Georgia" w:cs="Georgia"/>
          <w:b/>
          <w:color w:val="000000"/>
          <w:sz w:val="20"/>
          <w:szCs w:val="20"/>
        </w:rPr>
        <w:t>Recap / R</w:t>
      </w:r>
      <w:r w:rsidR="00BF7A0E">
        <w:rPr>
          <w:rFonts w:ascii="Georgia" w:eastAsia="Georgia" w:hAnsi="Georgia" w:cs="Georgia"/>
          <w:b/>
          <w:color w:val="000000"/>
          <w:sz w:val="20"/>
          <w:szCs w:val="20"/>
        </w:rPr>
        <w:t>atify</w:t>
      </w:r>
      <w:r w:rsidRPr="009763C5">
        <w:rPr>
          <w:rFonts w:ascii="Georgia" w:eastAsia="Georgia" w:hAnsi="Georgia" w:cs="Georgia"/>
          <w:b/>
          <w:color w:val="000000"/>
          <w:sz w:val="20"/>
          <w:szCs w:val="20"/>
        </w:rPr>
        <w:t xml:space="preserve"> Sharon Gallery</w:t>
      </w:r>
      <w:r>
        <w:rPr>
          <w:rFonts w:ascii="Georgia" w:eastAsia="Georgia" w:hAnsi="Georgia" w:cs="Georgia"/>
          <w:b/>
          <w:color w:val="000000"/>
          <w:sz w:val="20"/>
          <w:szCs w:val="20"/>
        </w:rPr>
        <w:t xml:space="preserve"> A</w:t>
      </w:r>
      <w:r w:rsidR="00816917">
        <w:rPr>
          <w:rFonts w:ascii="Georgia" w:eastAsia="Georgia" w:hAnsi="Georgia" w:cs="Georgia"/>
          <w:b/>
          <w:color w:val="000000"/>
          <w:sz w:val="20"/>
          <w:szCs w:val="20"/>
        </w:rPr>
        <w:t>nnual</w:t>
      </w:r>
      <w:r>
        <w:rPr>
          <w:rFonts w:ascii="Georgia" w:eastAsia="Georgia" w:hAnsi="Georgia" w:cs="Georgia"/>
          <w:b/>
          <w:color w:val="000000"/>
          <w:sz w:val="20"/>
          <w:szCs w:val="20"/>
        </w:rPr>
        <w:t xml:space="preserve"> Town Meeting (ATM) Article</w:t>
      </w:r>
      <w:r w:rsidR="00BF7A0E">
        <w:rPr>
          <w:rFonts w:ascii="Georgia" w:eastAsia="Georgia" w:hAnsi="Georgia" w:cs="Georgia"/>
          <w:b/>
          <w:color w:val="000000"/>
          <w:sz w:val="20"/>
          <w:szCs w:val="20"/>
        </w:rPr>
        <w:t xml:space="preserve"> Vote</w:t>
      </w:r>
    </w:p>
    <w:p w14:paraId="6A7A53E2" w14:textId="20340F25" w:rsidR="009763C5" w:rsidRPr="00F86E7A" w:rsidRDefault="009763C5" w:rsidP="009763C5">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Th</w:t>
      </w:r>
      <w:r w:rsidR="0024073E">
        <w:rPr>
          <w:rFonts w:ascii="Georgia" w:eastAsia="Georgia" w:hAnsi="Georgia" w:cs="Georgia"/>
          <w:bCs/>
          <w:color w:val="000000"/>
          <w:sz w:val="20"/>
          <w:szCs w:val="20"/>
        </w:rPr>
        <w:t>is a</w:t>
      </w:r>
      <w:r>
        <w:rPr>
          <w:rFonts w:ascii="Georgia" w:eastAsia="Georgia" w:hAnsi="Georgia" w:cs="Georgia"/>
          <w:bCs/>
          <w:color w:val="000000"/>
          <w:sz w:val="20"/>
          <w:szCs w:val="20"/>
        </w:rPr>
        <w:t xml:space="preserve">rticle </w:t>
      </w:r>
      <w:r w:rsidR="0024073E">
        <w:rPr>
          <w:rFonts w:ascii="Georgia" w:eastAsia="Georgia" w:hAnsi="Georgia" w:cs="Georgia"/>
          <w:bCs/>
          <w:color w:val="000000"/>
          <w:sz w:val="20"/>
          <w:szCs w:val="20"/>
        </w:rPr>
        <w:t>ha</w:t>
      </w:r>
      <w:r>
        <w:rPr>
          <w:rFonts w:ascii="Georgia" w:eastAsia="Georgia" w:hAnsi="Georgia" w:cs="Georgia"/>
          <w:bCs/>
          <w:color w:val="000000"/>
          <w:sz w:val="20"/>
          <w:szCs w:val="20"/>
        </w:rPr>
        <w:t xml:space="preserve">s two provisions – first is to modify Sharon zoning bylaws to allow </w:t>
      </w:r>
      <w:r w:rsidR="00C20185">
        <w:rPr>
          <w:rFonts w:ascii="Georgia" w:eastAsia="Georgia" w:hAnsi="Georgia" w:cs="Georgia"/>
          <w:bCs/>
          <w:color w:val="000000"/>
          <w:sz w:val="20"/>
          <w:szCs w:val="20"/>
        </w:rPr>
        <w:t>the retail sale and</w:t>
      </w:r>
      <w:r w:rsidR="00F70BB5">
        <w:rPr>
          <w:rFonts w:ascii="Georgia" w:eastAsia="Georgia" w:hAnsi="Georgia" w:cs="Georgia"/>
          <w:bCs/>
          <w:color w:val="000000"/>
          <w:sz w:val="20"/>
          <w:szCs w:val="20"/>
        </w:rPr>
        <w:t xml:space="preserve"> storage of gasoline and diesel fuel</w:t>
      </w:r>
      <w:r>
        <w:rPr>
          <w:rFonts w:ascii="Georgia" w:eastAsia="Georgia" w:hAnsi="Georgia" w:cs="Georgia"/>
          <w:bCs/>
          <w:color w:val="000000"/>
          <w:sz w:val="20"/>
          <w:szCs w:val="20"/>
        </w:rPr>
        <w:t>, and second is to amend bylaws</w:t>
      </w:r>
      <w:r w:rsidR="00F86E7A">
        <w:rPr>
          <w:rFonts w:ascii="Georgia" w:eastAsia="Georgia" w:hAnsi="Georgia" w:cs="Georgia"/>
          <w:bCs/>
          <w:color w:val="000000"/>
          <w:sz w:val="20"/>
          <w:szCs w:val="20"/>
        </w:rPr>
        <w:t xml:space="preserve"> </w:t>
      </w:r>
      <w:r w:rsidR="00445B6E">
        <w:rPr>
          <w:rFonts w:ascii="Georgia" w:eastAsia="Georgia" w:hAnsi="Georgia" w:cs="Georgia"/>
          <w:bCs/>
          <w:color w:val="000000"/>
          <w:sz w:val="20"/>
          <w:szCs w:val="20"/>
        </w:rPr>
        <w:t xml:space="preserve">to allow such sale and storage </w:t>
      </w:r>
      <w:r w:rsidR="006A1F2B">
        <w:rPr>
          <w:rFonts w:ascii="Georgia" w:eastAsia="Georgia" w:hAnsi="Georgia" w:cs="Georgia"/>
          <w:bCs/>
          <w:color w:val="000000"/>
          <w:sz w:val="20"/>
          <w:szCs w:val="20"/>
        </w:rPr>
        <w:t xml:space="preserve">of gasoline and diesel fuel </w:t>
      </w:r>
      <w:r w:rsidR="001B18E5">
        <w:rPr>
          <w:rFonts w:ascii="Georgia" w:eastAsia="Georgia" w:hAnsi="Georgia" w:cs="Georgia"/>
          <w:bCs/>
          <w:color w:val="000000"/>
          <w:sz w:val="20"/>
          <w:szCs w:val="20"/>
        </w:rPr>
        <w:t>only as an accessory use</w:t>
      </w:r>
      <w:r w:rsidR="00D229FE">
        <w:rPr>
          <w:rFonts w:ascii="Georgia" w:eastAsia="Georgia" w:hAnsi="Georgia" w:cs="Georgia"/>
          <w:bCs/>
          <w:color w:val="000000"/>
          <w:sz w:val="20"/>
          <w:szCs w:val="20"/>
        </w:rPr>
        <w:t xml:space="preserve"> to permitted </w:t>
      </w:r>
      <w:r w:rsidR="003502E2">
        <w:rPr>
          <w:rFonts w:ascii="Georgia" w:eastAsia="Georgia" w:hAnsi="Georgia" w:cs="Georgia"/>
          <w:bCs/>
          <w:color w:val="000000"/>
          <w:sz w:val="20"/>
          <w:szCs w:val="20"/>
        </w:rPr>
        <w:t>uses</w:t>
      </w:r>
      <w:r w:rsidR="00F86E7A">
        <w:rPr>
          <w:rFonts w:ascii="Georgia" w:eastAsia="Georgia" w:hAnsi="Georgia" w:cs="Georgia"/>
          <w:bCs/>
          <w:color w:val="000000"/>
          <w:sz w:val="20"/>
          <w:szCs w:val="20"/>
        </w:rPr>
        <w:t>.</w:t>
      </w:r>
    </w:p>
    <w:p w14:paraId="04F5B292" w14:textId="0835D18A" w:rsidR="00F86E7A" w:rsidRPr="00F86E7A" w:rsidRDefault="00F86E7A" w:rsidP="009763C5">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 xml:space="preserve">Sharon Gallery came to the </w:t>
      </w:r>
      <w:r w:rsidR="0024073E">
        <w:rPr>
          <w:rFonts w:ascii="Georgia" w:eastAsia="Georgia" w:hAnsi="Georgia" w:cs="Georgia"/>
          <w:bCs/>
          <w:color w:val="000000"/>
          <w:sz w:val="20"/>
          <w:szCs w:val="20"/>
        </w:rPr>
        <w:t>C</w:t>
      </w:r>
      <w:r>
        <w:rPr>
          <w:rFonts w:ascii="Georgia" w:eastAsia="Georgia" w:hAnsi="Georgia" w:cs="Georgia"/>
          <w:bCs/>
          <w:color w:val="000000"/>
          <w:sz w:val="20"/>
          <w:szCs w:val="20"/>
        </w:rPr>
        <w:t xml:space="preserve">ommittee with a strong pitch from a </w:t>
      </w:r>
      <w:r w:rsidR="00E8585D">
        <w:rPr>
          <w:rFonts w:ascii="Georgia" w:eastAsia="Georgia" w:hAnsi="Georgia" w:cs="Georgia"/>
          <w:bCs/>
          <w:color w:val="000000"/>
          <w:sz w:val="20"/>
          <w:szCs w:val="20"/>
        </w:rPr>
        <w:t>“</w:t>
      </w:r>
      <w:r>
        <w:rPr>
          <w:rFonts w:ascii="Georgia" w:eastAsia="Georgia" w:hAnsi="Georgia" w:cs="Georgia"/>
          <w:bCs/>
          <w:color w:val="000000"/>
          <w:sz w:val="20"/>
          <w:szCs w:val="20"/>
        </w:rPr>
        <w:t>BJ’s Wholesale-l</w:t>
      </w:r>
      <w:r w:rsidR="008B4CFA">
        <w:rPr>
          <w:rFonts w:ascii="Georgia" w:eastAsia="Georgia" w:hAnsi="Georgia" w:cs="Georgia"/>
          <w:bCs/>
          <w:color w:val="000000"/>
          <w:sz w:val="20"/>
          <w:szCs w:val="20"/>
        </w:rPr>
        <w:t>ike</w:t>
      </w:r>
      <w:r w:rsidR="00E8585D">
        <w:rPr>
          <w:rFonts w:ascii="Georgia" w:eastAsia="Georgia" w:hAnsi="Georgia" w:cs="Georgia"/>
          <w:bCs/>
          <w:color w:val="000000"/>
          <w:sz w:val="20"/>
          <w:szCs w:val="20"/>
        </w:rPr>
        <w:t>”</w:t>
      </w:r>
      <w:r>
        <w:rPr>
          <w:rFonts w:ascii="Georgia" w:eastAsia="Georgia" w:hAnsi="Georgia" w:cs="Georgia"/>
          <w:bCs/>
          <w:color w:val="000000"/>
          <w:sz w:val="20"/>
          <w:szCs w:val="20"/>
        </w:rPr>
        <w:t xml:space="preserve"> company who requires selling gasoline and diesel at their location</w:t>
      </w:r>
      <w:r w:rsidR="0024073E">
        <w:rPr>
          <w:rFonts w:ascii="Georgia" w:eastAsia="Georgia" w:hAnsi="Georgia" w:cs="Georgia"/>
          <w:bCs/>
          <w:color w:val="000000"/>
          <w:sz w:val="20"/>
          <w:szCs w:val="20"/>
        </w:rPr>
        <w:t>s</w:t>
      </w:r>
      <w:r w:rsidR="00E8585D">
        <w:rPr>
          <w:rFonts w:ascii="Georgia" w:eastAsia="Georgia" w:hAnsi="Georgia" w:cs="Georgia"/>
          <w:bCs/>
          <w:color w:val="000000"/>
          <w:sz w:val="20"/>
          <w:szCs w:val="20"/>
        </w:rPr>
        <w:t xml:space="preserve"> as part of their business model</w:t>
      </w:r>
      <w:r>
        <w:rPr>
          <w:rFonts w:ascii="Georgia" w:eastAsia="Georgia" w:hAnsi="Georgia" w:cs="Georgia"/>
          <w:bCs/>
          <w:color w:val="000000"/>
          <w:sz w:val="20"/>
          <w:szCs w:val="20"/>
        </w:rPr>
        <w:t>.</w:t>
      </w:r>
    </w:p>
    <w:p w14:paraId="1B6CF4FD" w14:textId="13B45F78" w:rsidR="00F86E7A" w:rsidRPr="00F86E7A" w:rsidRDefault="00F86E7A" w:rsidP="009763C5">
      <w:pPr>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 xml:space="preserve">The Conservation Commission </w:t>
      </w:r>
      <w:proofErr w:type="gramStart"/>
      <w:r>
        <w:rPr>
          <w:rFonts w:ascii="Georgia" w:eastAsia="Georgia" w:hAnsi="Georgia" w:cs="Georgia"/>
          <w:bCs/>
          <w:color w:val="000000"/>
          <w:sz w:val="20"/>
          <w:szCs w:val="20"/>
        </w:rPr>
        <w:t>doesn’t</w:t>
      </w:r>
      <w:proofErr w:type="gramEnd"/>
      <w:r>
        <w:rPr>
          <w:rFonts w:ascii="Georgia" w:eastAsia="Georgia" w:hAnsi="Georgia" w:cs="Georgia"/>
          <w:bCs/>
          <w:color w:val="000000"/>
          <w:sz w:val="20"/>
          <w:szCs w:val="20"/>
        </w:rPr>
        <w:t xml:space="preserve"> have jurisdiction because construction is outside of the buffer zone, but the Gallery has discussed with them as well.</w:t>
      </w:r>
    </w:p>
    <w:p w14:paraId="2980B7F0" w14:textId="7C3D3E11" w:rsidR="009763C5" w:rsidRDefault="00F86E7A" w:rsidP="009763C5">
      <w:pPr>
        <w:numPr>
          <w:ilvl w:val="1"/>
          <w:numId w:val="1"/>
        </w:numPr>
        <w:pBdr>
          <w:top w:val="nil"/>
          <w:left w:val="nil"/>
          <w:bottom w:val="nil"/>
          <w:right w:val="nil"/>
          <w:between w:val="nil"/>
        </w:pBdr>
        <w:rPr>
          <w:rFonts w:ascii="Georgia" w:eastAsia="Georgia" w:hAnsi="Georgia" w:cs="Georgia"/>
          <w:bCs/>
          <w:color w:val="000000"/>
          <w:sz w:val="20"/>
          <w:szCs w:val="20"/>
        </w:rPr>
      </w:pPr>
      <w:r w:rsidRPr="0024073E">
        <w:rPr>
          <w:rFonts w:ascii="Georgia" w:eastAsia="Georgia" w:hAnsi="Georgia" w:cs="Georgia"/>
          <w:bCs/>
          <w:color w:val="000000"/>
          <w:sz w:val="20"/>
          <w:szCs w:val="20"/>
        </w:rPr>
        <w:t xml:space="preserve">Discussed that this item is on tonight’s meeting agenda because it was printed incorrectly on the last meeting’s agenda when the Committee voted. </w:t>
      </w:r>
    </w:p>
    <w:p w14:paraId="3A199205" w14:textId="77777777" w:rsidR="0024073E" w:rsidRPr="0024073E" w:rsidRDefault="0024073E" w:rsidP="0024073E">
      <w:pPr>
        <w:pBdr>
          <w:top w:val="nil"/>
          <w:left w:val="nil"/>
          <w:bottom w:val="nil"/>
          <w:right w:val="nil"/>
          <w:between w:val="nil"/>
        </w:pBdr>
        <w:rPr>
          <w:rFonts w:ascii="Georgia" w:eastAsia="Georgia" w:hAnsi="Georgia" w:cs="Georgia"/>
          <w:bCs/>
          <w:color w:val="000000"/>
          <w:sz w:val="20"/>
          <w:szCs w:val="20"/>
        </w:rPr>
      </w:pPr>
    </w:p>
    <w:p w14:paraId="05C2DE05" w14:textId="16C32246" w:rsidR="00F86E7A" w:rsidRDefault="00F86E7A" w:rsidP="00F86E7A">
      <w:pPr>
        <w:pBdr>
          <w:top w:val="nil"/>
          <w:left w:val="nil"/>
          <w:bottom w:val="nil"/>
          <w:right w:val="nil"/>
          <w:between w:val="nil"/>
        </w:pBdr>
        <w:ind w:left="720"/>
        <w:rPr>
          <w:rFonts w:ascii="Georgia" w:eastAsia="Georgia" w:hAnsi="Georgia" w:cs="Georgia"/>
          <w:sz w:val="20"/>
          <w:szCs w:val="20"/>
        </w:rPr>
      </w:pPr>
      <w:r>
        <w:rPr>
          <w:rFonts w:ascii="Georgia" w:eastAsia="Georgia" w:hAnsi="Georgia" w:cs="Georgia"/>
          <w:b/>
          <w:bCs/>
          <w:sz w:val="20"/>
          <w:szCs w:val="20"/>
        </w:rPr>
        <w:t xml:space="preserve">Motion: </w:t>
      </w:r>
      <w:r>
        <w:rPr>
          <w:rFonts w:ascii="Georgia" w:eastAsia="Georgia" w:hAnsi="Georgia" w:cs="Georgia"/>
          <w:sz w:val="20"/>
          <w:szCs w:val="20"/>
        </w:rPr>
        <w:t>Ira Miller moved to ratify the vote taken at the previous Finance Committee meeting that was 9-0-</w:t>
      </w:r>
      <w:r w:rsidR="008A2BE9">
        <w:rPr>
          <w:rFonts w:ascii="Georgia" w:eastAsia="Georgia" w:hAnsi="Georgia" w:cs="Georgia"/>
          <w:sz w:val="20"/>
          <w:szCs w:val="20"/>
        </w:rPr>
        <w:t>0</w:t>
      </w:r>
      <w:r>
        <w:rPr>
          <w:rFonts w:ascii="Georgia" w:eastAsia="Georgia" w:hAnsi="Georgia" w:cs="Georgia"/>
          <w:sz w:val="20"/>
          <w:szCs w:val="20"/>
        </w:rPr>
        <w:t xml:space="preserve"> in favor of the Sharon Gallery article </w:t>
      </w:r>
      <w:r>
        <w:rPr>
          <w:rFonts w:ascii="Georgia" w:eastAsia="Georgia" w:hAnsi="Georgia" w:cs="Georgia"/>
          <w:b/>
          <w:sz w:val="20"/>
          <w:szCs w:val="20"/>
        </w:rPr>
        <w:t xml:space="preserve">Seconded: </w:t>
      </w:r>
      <w:r>
        <w:rPr>
          <w:rFonts w:ascii="Georgia" w:eastAsia="Georgia" w:hAnsi="Georgia" w:cs="Georgia"/>
          <w:bCs/>
          <w:sz w:val="20"/>
          <w:szCs w:val="20"/>
        </w:rPr>
        <w:t>Wil</w:t>
      </w:r>
      <w:r w:rsidR="00BC0149">
        <w:rPr>
          <w:rFonts w:ascii="Georgia" w:eastAsia="Georgia" w:hAnsi="Georgia" w:cs="Georgia"/>
          <w:bCs/>
          <w:sz w:val="20"/>
          <w:szCs w:val="20"/>
        </w:rPr>
        <w:t>l</w:t>
      </w:r>
      <w:r>
        <w:rPr>
          <w:rFonts w:ascii="Georgia" w:eastAsia="Georgia" w:hAnsi="Georgia" w:cs="Georgia"/>
          <w:bCs/>
          <w:sz w:val="20"/>
          <w:szCs w:val="20"/>
        </w:rPr>
        <w:t xml:space="preserve">iam </w:t>
      </w:r>
      <w:proofErr w:type="spellStart"/>
      <w:r>
        <w:rPr>
          <w:rFonts w:ascii="Georgia" w:eastAsia="Georgia" w:hAnsi="Georgia" w:cs="Georgia"/>
          <w:bCs/>
          <w:sz w:val="20"/>
          <w:szCs w:val="20"/>
        </w:rPr>
        <w:t>Brack</w:t>
      </w:r>
      <w:proofErr w:type="spellEnd"/>
      <w:r>
        <w:rPr>
          <w:rFonts w:ascii="Georgia" w:eastAsia="Georgia" w:hAnsi="Georgia" w:cs="Georgia"/>
          <w:sz w:val="20"/>
          <w:szCs w:val="20"/>
        </w:rPr>
        <w:t xml:space="preserve"> </w:t>
      </w:r>
      <w:r>
        <w:rPr>
          <w:rFonts w:ascii="Georgia" w:eastAsia="Georgia" w:hAnsi="Georgia" w:cs="Georgia"/>
          <w:b/>
          <w:sz w:val="20"/>
          <w:szCs w:val="20"/>
        </w:rPr>
        <w:t xml:space="preserve">Voted: </w:t>
      </w:r>
      <w:r>
        <w:rPr>
          <w:rFonts w:ascii="Georgia" w:eastAsia="Georgia" w:hAnsi="Georgia" w:cs="Georgia"/>
          <w:bCs/>
          <w:sz w:val="20"/>
          <w:szCs w:val="20"/>
        </w:rPr>
        <w:t>9</w:t>
      </w:r>
      <w:r>
        <w:rPr>
          <w:rFonts w:ascii="Georgia" w:eastAsia="Georgia" w:hAnsi="Georgia" w:cs="Georgia"/>
          <w:sz w:val="20"/>
          <w:szCs w:val="20"/>
        </w:rPr>
        <w:t>-</w:t>
      </w:r>
      <w:r w:rsidR="00DE7291">
        <w:rPr>
          <w:rFonts w:ascii="Georgia" w:eastAsia="Georgia" w:hAnsi="Georgia" w:cs="Georgia"/>
          <w:sz w:val="20"/>
          <w:szCs w:val="20"/>
        </w:rPr>
        <w:t>1</w:t>
      </w:r>
      <w:r>
        <w:rPr>
          <w:rFonts w:ascii="Georgia" w:eastAsia="Georgia" w:hAnsi="Georgia" w:cs="Georgia"/>
          <w:sz w:val="20"/>
          <w:szCs w:val="20"/>
        </w:rPr>
        <w:t>-</w:t>
      </w:r>
      <w:r w:rsidR="00DE7291">
        <w:rPr>
          <w:rFonts w:ascii="Georgia" w:eastAsia="Georgia" w:hAnsi="Georgia" w:cs="Georgia"/>
          <w:sz w:val="20"/>
          <w:szCs w:val="20"/>
        </w:rPr>
        <w:t>0</w:t>
      </w:r>
      <w:r>
        <w:rPr>
          <w:rFonts w:ascii="Georgia" w:eastAsia="Georgia" w:hAnsi="Georgia" w:cs="Georgia"/>
          <w:sz w:val="20"/>
          <w:szCs w:val="20"/>
        </w:rPr>
        <w:t xml:space="preserve">. Charles Goodman voted </w:t>
      </w:r>
      <w:r w:rsidR="0024073E">
        <w:rPr>
          <w:rFonts w:ascii="Georgia" w:eastAsia="Georgia" w:hAnsi="Georgia" w:cs="Georgia"/>
          <w:sz w:val="20"/>
          <w:szCs w:val="20"/>
        </w:rPr>
        <w:t>against the motion</w:t>
      </w:r>
      <w:r>
        <w:rPr>
          <w:rFonts w:ascii="Georgia" w:eastAsia="Georgia" w:hAnsi="Georgia" w:cs="Georgia"/>
          <w:sz w:val="20"/>
          <w:szCs w:val="20"/>
        </w:rPr>
        <w:t>.</w:t>
      </w:r>
    </w:p>
    <w:p w14:paraId="326F601C" w14:textId="75C6E4E4" w:rsidR="00F86E7A" w:rsidRDefault="00F86E7A" w:rsidP="00F86E7A">
      <w:pPr>
        <w:pBdr>
          <w:top w:val="nil"/>
          <w:left w:val="nil"/>
          <w:bottom w:val="nil"/>
          <w:right w:val="nil"/>
          <w:between w:val="nil"/>
        </w:pBdr>
        <w:ind w:left="720"/>
        <w:rPr>
          <w:rFonts w:ascii="Georgia" w:eastAsia="Georgia" w:hAnsi="Georgia" w:cs="Georgia"/>
          <w:color w:val="000000"/>
          <w:sz w:val="20"/>
          <w:szCs w:val="20"/>
        </w:rPr>
      </w:pPr>
    </w:p>
    <w:p w14:paraId="6A47ED0C" w14:textId="602C101D" w:rsidR="00F86E7A" w:rsidRPr="00F86E7A" w:rsidRDefault="00F86E7A" w:rsidP="00F86E7A">
      <w:pPr>
        <w:pStyle w:val="ListParagraph"/>
        <w:numPr>
          <w:ilvl w:val="1"/>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Charles Goodman explained that he voted against the motion due to electric cars becoming more popular</w:t>
      </w:r>
      <w:r w:rsidR="0024073E">
        <w:rPr>
          <w:rFonts w:ascii="Georgia" w:eastAsia="Georgia" w:hAnsi="Georgia" w:cs="Georgia"/>
          <w:color w:val="000000"/>
          <w:sz w:val="20"/>
          <w:szCs w:val="20"/>
        </w:rPr>
        <w:t xml:space="preserve">, </w:t>
      </w:r>
      <w:r>
        <w:rPr>
          <w:rFonts w:ascii="Georgia" w:eastAsia="Georgia" w:hAnsi="Georgia" w:cs="Georgia"/>
          <w:color w:val="000000"/>
          <w:sz w:val="20"/>
          <w:szCs w:val="20"/>
        </w:rPr>
        <w:t>that he believes gas stations won’t be as necessary in the future, and that he hasn’t heard of ASTs being at gas stations other than for holding propane.</w:t>
      </w:r>
    </w:p>
    <w:p w14:paraId="5F0090F9" w14:textId="164909B6" w:rsidR="009763C5" w:rsidRDefault="009763C5" w:rsidP="009763C5">
      <w:pPr>
        <w:pBdr>
          <w:top w:val="nil"/>
          <w:left w:val="nil"/>
          <w:bottom w:val="nil"/>
          <w:right w:val="nil"/>
          <w:between w:val="nil"/>
        </w:pBdr>
        <w:rPr>
          <w:color w:val="000000"/>
        </w:rPr>
      </w:pPr>
    </w:p>
    <w:p w14:paraId="0B063EBF" w14:textId="77777777" w:rsidR="0024073E" w:rsidRDefault="0024073E" w:rsidP="009763C5">
      <w:pPr>
        <w:pBdr>
          <w:top w:val="nil"/>
          <w:left w:val="nil"/>
          <w:bottom w:val="nil"/>
          <w:right w:val="nil"/>
          <w:between w:val="nil"/>
        </w:pBdr>
        <w:rPr>
          <w:color w:val="000000"/>
        </w:rPr>
      </w:pPr>
    </w:p>
    <w:p w14:paraId="10BDAF2E" w14:textId="57F639B9" w:rsidR="00F86E7A" w:rsidRDefault="00F86E7A" w:rsidP="009763C5">
      <w:pPr>
        <w:pBdr>
          <w:top w:val="nil"/>
          <w:left w:val="nil"/>
          <w:bottom w:val="nil"/>
          <w:right w:val="nil"/>
          <w:between w:val="nil"/>
        </w:pBdr>
        <w:rPr>
          <w:color w:val="000000"/>
        </w:rPr>
      </w:pPr>
    </w:p>
    <w:p w14:paraId="5E2B2459" w14:textId="77777777" w:rsidR="00F86E7A" w:rsidRDefault="00F86E7A" w:rsidP="00F86E7A">
      <w:pPr>
        <w:pStyle w:val="Heading1"/>
        <w:keepNext w:val="0"/>
        <w:keepLines w:val="0"/>
        <w:numPr>
          <w:ilvl w:val="0"/>
          <w:numId w:val="1"/>
        </w:numPr>
        <w:spacing w:before="0"/>
        <w:rPr>
          <w:color w:val="000000"/>
        </w:rPr>
      </w:pPr>
      <w:r>
        <w:rPr>
          <w:rFonts w:ascii="Georgia" w:eastAsia="Georgia" w:hAnsi="Georgia" w:cs="Georgia"/>
          <w:color w:val="000000"/>
          <w:sz w:val="20"/>
          <w:szCs w:val="20"/>
        </w:rPr>
        <w:t>Liaison Updates:</w:t>
      </w:r>
    </w:p>
    <w:p w14:paraId="381E5AE0" w14:textId="73219513" w:rsidR="00F86E7A" w:rsidRPr="00BC0149" w:rsidRDefault="00F86E7A" w:rsidP="00F86E7A">
      <w:pPr>
        <w:numPr>
          <w:ilvl w:val="1"/>
          <w:numId w:val="1"/>
        </w:numPr>
        <w:rPr>
          <w:sz w:val="20"/>
          <w:szCs w:val="20"/>
        </w:rPr>
      </w:pPr>
      <w:r>
        <w:rPr>
          <w:rFonts w:ascii="Georgia" w:eastAsia="Georgia" w:hAnsi="Georgia" w:cs="Georgia"/>
          <w:sz w:val="20"/>
          <w:szCs w:val="20"/>
        </w:rPr>
        <w:t>Sharon Schools –Ann Keitner</w:t>
      </w:r>
      <w:r w:rsidR="00BC0149">
        <w:rPr>
          <w:rFonts w:ascii="Georgia" w:eastAsia="Georgia" w:hAnsi="Georgia" w:cs="Georgia"/>
          <w:sz w:val="20"/>
          <w:szCs w:val="20"/>
        </w:rPr>
        <w:t>:</w:t>
      </w:r>
    </w:p>
    <w:p w14:paraId="6A60F2C2" w14:textId="30EC1960" w:rsidR="00BC0149" w:rsidRPr="00BC0149" w:rsidRDefault="00BC0149" w:rsidP="00BC0149">
      <w:pPr>
        <w:numPr>
          <w:ilvl w:val="2"/>
          <w:numId w:val="1"/>
        </w:numPr>
        <w:rPr>
          <w:sz w:val="20"/>
          <w:szCs w:val="20"/>
        </w:rPr>
      </w:pPr>
      <w:r>
        <w:rPr>
          <w:rFonts w:ascii="Georgia" w:eastAsia="Georgia" w:hAnsi="Georgia" w:cs="Georgia"/>
          <w:sz w:val="20"/>
          <w:szCs w:val="20"/>
        </w:rPr>
        <w:t>School Committee meeting tonight. They vot</w:t>
      </w:r>
      <w:r w:rsidR="009463C9">
        <w:rPr>
          <w:rFonts w:ascii="Georgia" w:eastAsia="Georgia" w:hAnsi="Georgia" w:cs="Georgia"/>
          <w:sz w:val="20"/>
          <w:szCs w:val="20"/>
        </w:rPr>
        <w:t>ed</w:t>
      </w:r>
      <w:r>
        <w:rPr>
          <w:rFonts w:ascii="Georgia" w:eastAsia="Georgia" w:hAnsi="Georgia" w:cs="Georgia"/>
          <w:sz w:val="20"/>
          <w:szCs w:val="20"/>
        </w:rPr>
        <w:t xml:space="preserve"> to not renew Dr. Greer’s contract.</w:t>
      </w:r>
    </w:p>
    <w:p w14:paraId="002400E3" w14:textId="6C96583B" w:rsidR="00BC0149" w:rsidRPr="00BC0149" w:rsidRDefault="00BC0149" w:rsidP="0024073E">
      <w:pPr>
        <w:numPr>
          <w:ilvl w:val="3"/>
          <w:numId w:val="1"/>
        </w:numPr>
        <w:rPr>
          <w:sz w:val="20"/>
          <w:szCs w:val="20"/>
        </w:rPr>
      </w:pPr>
      <w:r>
        <w:rPr>
          <w:rFonts w:ascii="Georgia" w:eastAsia="Georgia" w:hAnsi="Georgia" w:cs="Georgia"/>
          <w:sz w:val="20"/>
          <w:szCs w:val="20"/>
        </w:rPr>
        <w:t xml:space="preserve">Ms. Murphy has stepped in as interim superintendent. Dr. Greer </w:t>
      </w:r>
      <w:r w:rsidR="0024073E">
        <w:rPr>
          <w:rFonts w:ascii="Georgia" w:eastAsia="Georgia" w:hAnsi="Georgia" w:cs="Georgia"/>
          <w:sz w:val="20"/>
          <w:szCs w:val="20"/>
        </w:rPr>
        <w:t xml:space="preserve">has filed a discrimination complaint and is suing the district. She </w:t>
      </w:r>
      <w:r>
        <w:rPr>
          <w:rFonts w:ascii="Georgia" w:eastAsia="Georgia" w:hAnsi="Georgia" w:cs="Georgia"/>
          <w:sz w:val="20"/>
          <w:szCs w:val="20"/>
        </w:rPr>
        <w:t xml:space="preserve">has been placed on administrative leave </w:t>
      </w:r>
      <w:r w:rsidR="000F40C4">
        <w:rPr>
          <w:rFonts w:ascii="Georgia" w:eastAsia="Georgia" w:hAnsi="Georgia" w:cs="Georgia"/>
          <w:sz w:val="20"/>
          <w:szCs w:val="20"/>
        </w:rPr>
        <w:t xml:space="preserve">potentially </w:t>
      </w:r>
      <w:r>
        <w:rPr>
          <w:rFonts w:ascii="Georgia" w:eastAsia="Georgia" w:hAnsi="Georgia" w:cs="Georgia"/>
          <w:sz w:val="20"/>
          <w:szCs w:val="20"/>
        </w:rPr>
        <w:t>until her contract expire</w:t>
      </w:r>
      <w:r w:rsidR="0024073E">
        <w:rPr>
          <w:rFonts w:ascii="Georgia" w:eastAsia="Georgia" w:hAnsi="Georgia" w:cs="Georgia"/>
          <w:sz w:val="20"/>
          <w:szCs w:val="20"/>
        </w:rPr>
        <w:t>s</w:t>
      </w:r>
      <w:r>
        <w:rPr>
          <w:rFonts w:ascii="Georgia" w:eastAsia="Georgia" w:hAnsi="Georgia" w:cs="Georgia"/>
          <w:sz w:val="20"/>
          <w:szCs w:val="20"/>
        </w:rPr>
        <w:t>.</w:t>
      </w:r>
    </w:p>
    <w:p w14:paraId="12CE5725" w14:textId="60B29B36" w:rsidR="00BC0149" w:rsidRPr="005067BF" w:rsidRDefault="00BC0149" w:rsidP="00BC0149">
      <w:pPr>
        <w:numPr>
          <w:ilvl w:val="2"/>
          <w:numId w:val="1"/>
        </w:numPr>
        <w:rPr>
          <w:sz w:val="20"/>
          <w:szCs w:val="20"/>
        </w:rPr>
      </w:pPr>
      <w:r>
        <w:rPr>
          <w:rFonts w:ascii="Georgia" w:eastAsia="Georgia" w:hAnsi="Georgia" w:cs="Georgia"/>
          <w:sz w:val="20"/>
          <w:szCs w:val="20"/>
        </w:rPr>
        <w:t xml:space="preserve">More requests for devices than the schools have, as more people ended up needing them than originally requested. </w:t>
      </w:r>
    </w:p>
    <w:p w14:paraId="484F54EB" w14:textId="77777777" w:rsidR="00F86E7A" w:rsidRDefault="00F86E7A" w:rsidP="00F86E7A">
      <w:pPr>
        <w:ind w:left="2160"/>
        <w:rPr>
          <w:rFonts w:ascii="Georgia" w:eastAsia="Georgia" w:hAnsi="Georgia" w:cs="Georgia"/>
          <w:sz w:val="20"/>
          <w:szCs w:val="20"/>
        </w:rPr>
      </w:pPr>
    </w:p>
    <w:p w14:paraId="21D1051E" w14:textId="0310B7F1" w:rsidR="00F86E7A" w:rsidRPr="00BC0149" w:rsidRDefault="00F86E7A" w:rsidP="00BC0149">
      <w:pPr>
        <w:numPr>
          <w:ilvl w:val="1"/>
          <w:numId w:val="1"/>
        </w:numPr>
        <w:rPr>
          <w:sz w:val="20"/>
          <w:szCs w:val="20"/>
        </w:rPr>
      </w:pPr>
      <w:r>
        <w:rPr>
          <w:rFonts w:ascii="Georgia" w:eastAsia="Georgia" w:hAnsi="Georgia" w:cs="Georgia"/>
          <w:sz w:val="20"/>
          <w:szCs w:val="20"/>
        </w:rPr>
        <w:t>Library - Charles Goodman</w:t>
      </w:r>
      <w:r w:rsidR="0024073E">
        <w:rPr>
          <w:rFonts w:ascii="Georgia" w:eastAsia="Georgia" w:hAnsi="Georgia" w:cs="Georgia"/>
          <w:sz w:val="20"/>
          <w:szCs w:val="20"/>
        </w:rPr>
        <w:t xml:space="preserve"> and Cheryl Weinstein</w:t>
      </w:r>
      <w:r w:rsidR="00BC0149">
        <w:rPr>
          <w:rFonts w:ascii="Georgia" w:eastAsia="Georgia" w:hAnsi="Georgia" w:cs="Georgia"/>
          <w:sz w:val="20"/>
          <w:szCs w:val="20"/>
        </w:rPr>
        <w:t xml:space="preserve">: </w:t>
      </w:r>
    </w:p>
    <w:p w14:paraId="112F7D28" w14:textId="7F781829" w:rsidR="00BC0149" w:rsidRPr="00BC0149" w:rsidRDefault="00E524DC" w:rsidP="00BC0149">
      <w:pPr>
        <w:numPr>
          <w:ilvl w:val="2"/>
          <w:numId w:val="1"/>
        </w:numPr>
        <w:rPr>
          <w:sz w:val="20"/>
          <w:szCs w:val="20"/>
        </w:rPr>
      </w:pPr>
      <w:r>
        <w:rPr>
          <w:rFonts w:ascii="Georgia" w:eastAsia="Georgia" w:hAnsi="Georgia" w:cs="Georgia"/>
          <w:sz w:val="20"/>
          <w:szCs w:val="20"/>
        </w:rPr>
        <w:t xml:space="preserve">Zoning </w:t>
      </w:r>
      <w:r w:rsidR="00BC0149">
        <w:rPr>
          <w:rFonts w:ascii="Georgia" w:eastAsia="Georgia" w:hAnsi="Georgia" w:cs="Georgia"/>
          <w:sz w:val="20"/>
          <w:szCs w:val="20"/>
        </w:rPr>
        <w:t>Board of Appeals has not issued a decision yet. Deadline is 45 days after lifting of Covid-19 restrictions.</w:t>
      </w:r>
    </w:p>
    <w:p w14:paraId="308A6F57" w14:textId="3A8C23CA" w:rsidR="00BC0149" w:rsidRPr="00BC0149" w:rsidRDefault="00BC0149" w:rsidP="00BC0149">
      <w:pPr>
        <w:numPr>
          <w:ilvl w:val="2"/>
          <w:numId w:val="1"/>
        </w:numPr>
        <w:rPr>
          <w:sz w:val="20"/>
          <w:szCs w:val="20"/>
        </w:rPr>
      </w:pPr>
      <w:r>
        <w:rPr>
          <w:rFonts w:ascii="Georgia" w:eastAsia="Georgia" w:hAnsi="Georgia" w:cs="Georgia"/>
          <w:sz w:val="20"/>
          <w:szCs w:val="20"/>
        </w:rPr>
        <w:t>Executive meeting tonight of Zoning Board to discuss this.</w:t>
      </w:r>
    </w:p>
    <w:p w14:paraId="143C3334" w14:textId="6C41C3A2" w:rsidR="00BC0149" w:rsidRPr="00BC0149" w:rsidRDefault="00BC0149" w:rsidP="00BC0149">
      <w:pPr>
        <w:numPr>
          <w:ilvl w:val="2"/>
          <w:numId w:val="1"/>
        </w:numPr>
        <w:rPr>
          <w:sz w:val="20"/>
          <w:szCs w:val="20"/>
        </w:rPr>
      </w:pPr>
      <w:r>
        <w:rPr>
          <w:rFonts w:ascii="Georgia" w:eastAsia="Georgia" w:hAnsi="Georgia" w:cs="Georgia"/>
          <w:sz w:val="20"/>
          <w:szCs w:val="20"/>
        </w:rPr>
        <w:t>Approximately 100 people come into the library each day currently, which does not include curbside pickup counts.</w:t>
      </w:r>
    </w:p>
    <w:p w14:paraId="6ABE1DE6" w14:textId="77777777" w:rsidR="00F86E7A" w:rsidRDefault="00F86E7A" w:rsidP="00F86E7A">
      <w:pPr>
        <w:ind w:left="1980"/>
        <w:rPr>
          <w:rFonts w:ascii="Georgia" w:eastAsia="Georgia" w:hAnsi="Georgia" w:cs="Georgia"/>
          <w:sz w:val="20"/>
          <w:szCs w:val="20"/>
        </w:rPr>
      </w:pPr>
    </w:p>
    <w:p w14:paraId="1A8DDDC5" w14:textId="77777777" w:rsidR="00F86E7A" w:rsidRDefault="00F86E7A" w:rsidP="00F86E7A">
      <w:pPr>
        <w:numPr>
          <w:ilvl w:val="1"/>
          <w:numId w:val="1"/>
        </w:numPr>
        <w:rPr>
          <w:sz w:val="20"/>
          <w:szCs w:val="20"/>
        </w:rPr>
      </w:pPr>
      <w:r>
        <w:rPr>
          <w:rFonts w:ascii="Georgia" w:eastAsia="Georgia" w:hAnsi="Georgia" w:cs="Georgia"/>
          <w:sz w:val="20"/>
          <w:szCs w:val="20"/>
        </w:rPr>
        <w:t>Planning Board - Arnie Cohen: No updates.</w:t>
      </w:r>
    </w:p>
    <w:p w14:paraId="4F81808B" w14:textId="77777777" w:rsidR="00F86E7A" w:rsidRDefault="00F86E7A" w:rsidP="00F86E7A">
      <w:pPr>
        <w:ind w:firstLine="1080"/>
        <w:rPr>
          <w:rFonts w:ascii="Georgia" w:eastAsia="Georgia" w:hAnsi="Georgia" w:cs="Georgia"/>
          <w:sz w:val="20"/>
          <w:szCs w:val="20"/>
        </w:rPr>
      </w:pPr>
    </w:p>
    <w:p w14:paraId="362D3441" w14:textId="77777777" w:rsidR="00F86E7A" w:rsidRPr="003E4376" w:rsidRDefault="00F86E7A" w:rsidP="00F86E7A">
      <w:pPr>
        <w:numPr>
          <w:ilvl w:val="1"/>
          <w:numId w:val="1"/>
        </w:numPr>
        <w:rPr>
          <w:rFonts w:ascii="Georgia" w:hAnsi="Georgia"/>
          <w:sz w:val="20"/>
          <w:szCs w:val="20"/>
        </w:rPr>
      </w:pPr>
      <w:r w:rsidRPr="003E4376">
        <w:rPr>
          <w:rFonts w:ascii="Georgia" w:eastAsia="Georgia" w:hAnsi="Georgia" w:cs="Georgia"/>
          <w:sz w:val="20"/>
          <w:szCs w:val="20"/>
        </w:rPr>
        <w:t>Standing Building Committee - Gordon Gladstone:</w:t>
      </w:r>
    </w:p>
    <w:p w14:paraId="7F3A80B2" w14:textId="1078FD2A" w:rsidR="00F86E7A" w:rsidRDefault="00BC0149" w:rsidP="00F86E7A">
      <w:pPr>
        <w:numPr>
          <w:ilvl w:val="2"/>
          <w:numId w:val="1"/>
        </w:numPr>
        <w:rPr>
          <w:rFonts w:ascii="Georgia" w:hAnsi="Georgia"/>
          <w:sz w:val="20"/>
          <w:szCs w:val="20"/>
        </w:rPr>
      </w:pPr>
      <w:r>
        <w:rPr>
          <w:rFonts w:ascii="Georgia" w:hAnsi="Georgia"/>
          <w:sz w:val="20"/>
          <w:szCs w:val="20"/>
        </w:rPr>
        <w:t>The ZBA was asked to hold their opinion because the library asked for a reopening</w:t>
      </w:r>
      <w:r w:rsidR="00A176F3">
        <w:rPr>
          <w:rFonts w:ascii="Georgia" w:hAnsi="Georgia"/>
          <w:sz w:val="20"/>
          <w:szCs w:val="20"/>
        </w:rPr>
        <w:t xml:space="preserve"> of the hearing</w:t>
      </w:r>
      <w:r>
        <w:rPr>
          <w:rFonts w:ascii="Georgia" w:hAnsi="Georgia"/>
          <w:sz w:val="20"/>
          <w:szCs w:val="20"/>
        </w:rPr>
        <w:t>, which is yet to be determined.</w:t>
      </w:r>
    </w:p>
    <w:p w14:paraId="5D3FD81A" w14:textId="336D4522" w:rsidR="00BC0149" w:rsidRDefault="00BC0149" w:rsidP="00F86E7A">
      <w:pPr>
        <w:numPr>
          <w:ilvl w:val="2"/>
          <w:numId w:val="1"/>
        </w:numPr>
        <w:rPr>
          <w:rFonts w:ascii="Georgia" w:hAnsi="Georgia"/>
          <w:sz w:val="20"/>
          <w:szCs w:val="20"/>
        </w:rPr>
      </w:pPr>
      <w:r>
        <w:rPr>
          <w:rFonts w:ascii="Georgia" w:hAnsi="Georgia"/>
          <w:sz w:val="20"/>
          <w:szCs w:val="20"/>
        </w:rPr>
        <w:t xml:space="preserve">At the high school there </w:t>
      </w:r>
      <w:r w:rsidR="00A42C9C">
        <w:rPr>
          <w:rFonts w:ascii="Georgia" w:hAnsi="Georgia"/>
          <w:sz w:val="20"/>
          <w:szCs w:val="20"/>
        </w:rPr>
        <w:t xml:space="preserve">are approximately 100 truckloads of topsoil being removed each day. </w:t>
      </w:r>
    </w:p>
    <w:p w14:paraId="293198D5" w14:textId="5EC3BFE6" w:rsidR="00A42C9C" w:rsidRDefault="00A42C9C" w:rsidP="00F86E7A">
      <w:pPr>
        <w:numPr>
          <w:ilvl w:val="2"/>
          <w:numId w:val="1"/>
        </w:numPr>
        <w:rPr>
          <w:rFonts w:ascii="Georgia" w:hAnsi="Georgia"/>
          <w:sz w:val="20"/>
          <w:szCs w:val="20"/>
        </w:rPr>
      </w:pPr>
      <w:r>
        <w:rPr>
          <w:rFonts w:ascii="Georgia" w:hAnsi="Georgia"/>
          <w:sz w:val="20"/>
          <w:szCs w:val="20"/>
        </w:rPr>
        <w:t>Architect and construction manager are using drones for the site</w:t>
      </w:r>
      <w:r w:rsidR="00173145">
        <w:rPr>
          <w:rFonts w:ascii="Georgia" w:hAnsi="Georgia"/>
          <w:sz w:val="20"/>
          <w:szCs w:val="20"/>
        </w:rPr>
        <w:t xml:space="preserve"> to capture images.</w:t>
      </w:r>
    </w:p>
    <w:p w14:paraId="0EC13022" w14:textId="24603C94" w:rsidR="0031448A" w:rsidRDefault="0031448A" w:rsidP="0031448A">
      <w:pPr>
        <w:pBdr>
          <w:top w:val="nil"/>
          <w:left w:val="nil"/>
          <w:bottom w:val="nil"/>
          <w:right w:val="nil"/>
          <w:between w:val="nil"/>
        </w:pBdr>
        <w:rPr>
          <w:rFonts w:ascii="Georgia" w:eastAsia="Georgia" w:hAnsi="Georgia" w:cs="Georgia"/>
          <w:bCs/>
          <w:color w:val="000000"/>
          <w:sz w:val="20"/>
          <w:szCs w:val="20"/>
        </w:rPr>
      </w:pPr>
    </w:p>
    <w:p w14:paraId="1B00C466" w14:textId="077B2D3D" w:rsidR="0031448A" w:rsidRDefault="0031448A" w:rsidP="0031448A">
      <w:pPr>
        <w:pBdr>
          <w:top w:val="nil"/>
          <w:left w:val="nil"/>
          <w:bottom w:val="nil"/>
          <w:right w:val="nil"/>
          <w:between w:val="nil"/>
        </w:pBdr>
        <w:rPr>
          <w:rFonts w:ascii="Georgia" w:eastAsia="Georgia" w:hAnsi="Georgia" w:cs="Georgia"/>
          <w:bCs/>
          <w:color w:val="000000"/>
          <w:sz w:val="20"/>
          <w:szCs w:val="20"/>
        </w:rPr>
      </w:pPr>
    </w:p>
    <w:p w14:paraId="10F60BC7" w14:textId="405086FF" w:rsidR="00A42C9C" w:rsidRDefault="00A42C9C" w:rsidP="00A42C9C">
      <w:pPr>
        <w:numPr>
          <w:ilvl w:val="0"/>
          <w:numId w:val="1"/>
        </w:numPr>
        <w:pBdr>
          <w:top w:val="nil"/>
          <w:left w:val="nil"/>
          <w:bottom w:val="nil"/>
          <w:right w:val="nil"/>
          <w:between w:val="nil"/>
        </w:pBdr>
        <w:spacing w:after="60"/>
      </w:pPr>
      <w:r>
        <w:rPr>
          <w:rFonts w:ascii="Georgia" w:eastAsia="Georgia" w:hAnsi="Georgia" w:cs="Georgia"/>
          <w:b/>
          <w:color w:val="000000"/>
          <w:sz w:val="20"/>
          <w:szCs w:val="20"/>
        </w:rPr>
        <w:t>Minutes to be Voted: August 31, 2020</w:t>
      </w:r>
    </w:p>
    <w:p w14:paraId="4A2E94A7" w14:textId="77777777" w:rsidR="00A42C9C" w:rsidRDefault="00A42C9C" w:rsidP="00A42C9C">
      <w:pPr>
        <w:pBdr>
          <w:top w:val="nil"/>
          <w:left w:val="nil"/>
          <w:bottom w:val="nil"/>
          <w:right w:val="nil"/>
          <w:between w:val="nil"/>
        </w:pBdr>
        <w:ind w:left="360"/>
        <w:rPr>
          <w:rFonts w:ascii="Georgia" w:eastAsia="Georgia" w:hAnsi="Georgia" w:cs="Georgia"/>
          <w:b/>
          <w:sz w:val="20"/>
          <w:szCs w:val="20"/>
        </w:rPr>
      </w:pPr>
    </w:p>
    <w:p w14:paraId="7809AFD1" w14:textId="6DA0307E" w:rsidR="00A42C9C" w:rsidRDefault="00A42C9C" w:rsidP="00A42C9C">
      <w:pPr>
        <w:pBdr>
          <w:top w:val="nil"/>
          <w:left w:val="nil"/>
          <w:bottom w:val="nil"/>
          <w:right w:val="nil"/>
          <w:between w:val="nil"/>
        </w:pBdr>
        <w:ind w:left="72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w:t>
      </w:r>
      <w:r>
        <w:rPr>
          <w:rFonts w:ascii="Georgia" w:eastAsia="Georgia" w:hAnsi="Georgia" w:cs="Georgia"/>
          <w:bCs/>
          <w:sz w:val="20"/>
          <w:szCs w:val="20"/>
        </w:rPr>
        <w:t xml:space="preserve">William Brack </w:t>
      </w:r>
      <w:r w:rsidR="0024073E">
        <w:rPr>
          <w:rFonts w:ascii="Georgia" w:eastAsia="Georgia" w:hAnsi="Georgia" w:cs="Georgia"/>
          <w:sz w:val="20"/>
          <w:szCs w:val="20"/>
        </w:rPr>
        <w:t xml:space="preserve">moved </w:t>
      </w:r>
      <w:r>
        <w:rPr>
          <w:rFonts w:ascii="Georgia" w:eastAsia="Georgia" w:hAnsi="Georgia" w:cs="Georgia"/>
          <w:sz w:val="20"/>
          <w:szCs w:val="20"/>
        </w:rPr>
        <w:t xml:space="preserve">to approve the August 31, 2020 minutes  </w:t>
      </w:r>
      <w:r>
        <w:rPr>
          <w:rFonts w:ascii="Georgia" w:eastAsia="Georgia" w:hAnsi="Georgia" w:cs="Georgia"/>
          <w:b/>
          <w:sz w:val="20"/>
          <w:szCs w:val="20"/>
        </w:rPr>
        <w:t xml:space="preserve">Seconded: </w:t>
      </w:r>
      <w:r>
        <w:rPr>
          <w:rFonts w:ascii="Georgia" w:eastAsia="Georgia" w:hAnsi="Georgia" w:cs="Georgia"/>
          <w:sz w:val="20"/>
          <w:szCs w:val="20"/>
        </w:rPr>
        <w:t xml:space="preserve">Anja Bernier </w:t>
      </w:r>
      <w:r>
        <w:rPr>
          <w:rFonts w:ascii="Georgia" w:eastAsia="Georgia" w:hAnsi="Georgia" w:cs="Georgia"/>
          <w:b/>
          <w:sz w:val="20"/>
          <w:szCs w:val="20"/>
        </w:rPr>
        <w:t xml:space="preserve">Voted: </w:t>
      </w:r>
      <w:r>
        <w:rPr>
          <w:rFonts w:ascii="Georgia" w:eastAsia="Georgia" w:hAnsi="Georgia" w:cs="Georgia"/>
          <w:sz w:val="20"/>
          <w:szCs w:val="20"/>
        </w:rPr>
        <w:t xml:space="preserve">10-0-0. </w:t>
      </w:r>
    </w:p>
    <w:p w14:paraId="705DB281" w14:textId="77777777" w:rsidR="00A42C9C" w:rsidRDefault="00A42C9C" w:rsidP="00A42C9C">
      <w:pPr>
        <w:pBdr>
          <w:top w:val="nil"/>
          <w:left w:val="nil"/>
          <w:bottom w:val="nil"/>
          <w:right w:val="nil"/>
          <w:between w:val="nil"/>
        </w:pBdr>
        <w:spacing w:after="60"/>
        <w:ind w:left="720"/>
        <w:rPr>
          <w:rFonts w:ascii="Georgia" w:eastAsia="Georgia" w:hAnsi="Georgia" w:cs="Georgia"/>
          <w:b/>
          <w:color w:val="000000"/>
          <w:sz w:val="20"/>
          <w:szCs w:val="20"/>
        </w:rPr>
      </w:pPr>
    </w:p>
    <w:p w14:paraId="246D49CB" w14:textId="13B3CFCE" w:rsidR="00A42C9C" w:rsidRDefault="00A42C9C" w:rsidP="00A42C9C">
      <w:pPr>
        <w:pBdr>
          <w:top w:val="nil"/>
          <w:left w:val="nil"/>
          <w:bottom w:val="nil"/>
          <w:right w:val="nil"/>
          <w:between w:val="nil"/>
        </w:pBdr>
        <w:spacing w:after="60"/>
        <w:ind w:left="720"/>
      </w:pPr>
      <w:r>
        <w:rPr>
          <w:rFonts w:ascii="Georgia" w:eastAsia="Georgia" w:hAnsi="Georgia" w:cs="Georgia"/>
          <w:b/>
          <w:color w:val="000000"/>
          <w:sz w:val="20"/>
          <w:szCs w:val="20"/>
        </w:rPr>
        <w:t>Minutes to be Voted: September 09, 2020</w:t>
      </w:r>
    </w:p>
    <w:p w14:paraId="0FB4C904" w14:textId="77777777" w:rsidR="00A42C9C" w:rsidRDefault="00A42C9C" w:rsidP="00A42C9C">
      <w:pPr>
        <w:pBdr>
          <w:top w:val="nil"/>
          <w:left w:val="nil"/>
          <w:bottom w:val="nil"/>
          <w:right w:val="nil"/>
          <w:between w:val="nil"/>
        </w:pBdr>
        <w:ind w:left="360"/>
        <w:rPr>
          <w:rFonts w:ascii="Georgia" w:eastAsia="Georgia" w:hAnsi="Georgia" w:cs="Georgia"/>
          <w:b/>
          <w:sz w:val="20"/>
          <w:szCs w:val="20"/>
        </w:rPr>
      </w:pPr>
    </w:p>
    <w:p w14:paraId="259050E2" w14:textId="31E6B209" w:rsidR="00A42C9C" w:rsidRDefault="00A42C9C" w:rsidP="00A42C9C">
      <w:pPr>
        <w:pBdr>
          <w:top w:val="nil"/>
          <w:left w:val="nil"/>
          <w:bottom w:val="nil"/>
          <w:right w:val="nil"/>
          <w:between w:val="nil"/>
        </w:pBdr>
        <w:ind w:left="72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w:t>
      </w:r>
      <w:r>
        <w:rPr>
          <w:rFonts w:ascii="Georgia" w:eastAsia="Georgia" w:hAnsi="Georgia" w:cs="Georgia"/>
          <w:bCs/>
          <w:sz w:val="20"/>
          <w:szCs w:val="20"/>
        </w:rPr>
        <w:t xml:space="preserve">William Brack </w:t>
      </w:r>
      <w:r w:rsidR="0024073E">
        <w:rPr>
          <w:rFonts w:ascii="Georgia" w:eastAsia="Georgia" w:hAnsi="Georgia" w:cs="Georgia"/>
          <w:bCs/>
          <w:sz w:val="20"/>
          <w:szCs w:val="20"/>
        </w:rPr>
        <w:t xml:space="preserve">moved </w:t>
      </w:r>
      <w:r>
        <w:rPr>
          <w:rFonts w:ascii="Georgia" w:eastAsia="Georgia" w:hAnsi="Georgia" w:cs="Georgia"/>
          <w:sz w:val="20"/>
          <w:szCs w:val="20"/>
        </w:rPr>
        <w:t xml:space="preserve">to approve the August 31, 2020 minutes  </w:t>
      </w:r>
      <w:r>
        <w:rPr>
          <w:rFonts w:ascii="Georgia" w:eastAsia="Georgia" w:hAnsi="Georgia" w:cs="Georgia"/>
          <w:b/>
          <w:sz w:val="20"/>
          <w:szCs w:val="20"/>
        </w:rPr>
        <w:t xml:space="preserve">Seconded: </w:t>
      </w:r>
      <w:r>
        <w:rPr>
          <w:rFonts w:ascii="Georgia" w:eastAsia="Georgia" w:hAnsi="Georgia" w:cs="Georgia"/>
          <w:sz w:val="20"/>
          <w:szCs w:val="20"/>
        </w:rPr>
        <w:t xml:space="preserve">Anja Bernier </w:t>
      </w:r>
      <w:r>
        <w:rPr>
          <w:rFonts w:ascii="Georgia" w:eastAsia="Georgia" w:hAnsi="Georgia" w:cs="Georgia"/>
          <w:b/>
          <w:sz w:val="20"/>
          <w:szCs w:val="20"/>
        </w:rPr>
        <w:t xml:space="preserve">Voted: </w:t>
      </w:r>
      <w:r>
        <w:rPr>
          <w:rFonts w:ascii="Georgia" w:eastAsia="Georgia" w:hAnsi="Georgia" w:cs="Georgia"/>
          <w:sz w:val="20"/>
          <w:szCs w:val="20"/>
        </w:rPr>
        <w:t xml:space="preserve">8-0-2. Arnold Cohen and Gordon Gladstone abstained. </w:t>
      </w:r>
    </w:p>
    <w:p w14:paraId="51CF9AAA" w14:textId="77777777" w:rsidR="00A42C9C" w:rsidRDefault="00A42C9C" w:rsidP="00A42C9C">
      <w:pPr>
        <w:pBdr>
          <w:top w:val="nil"/>
          <w:left w:val="nil"/>
          <w:bottom w:val="nil"/>
          <w:right w:val="nil"/>
          <w:between w:val="nil"/>
        </w:pBdr>
        <w:ind w:left="720"/>
        <w:rPr>
          <w:rFonts w:ascii="Georgia" w:eastAsia="Georgia" w:hAnsi="Georgia" w:cs="Georgia"/>
          <w:sz w:val="20"/>
          <w:szCs w:val="20"/>
        </w:rPr>
      </w:pPr>
    </w:p>
    <w:p w14:paraId="1B8328C5" w14:textId="16B2EEA4" w:rsidR="0031448A" w:rsidRDefault="0031448A" w:rsidP="0031448A">
      <w:pPr>
        <w:pBdr>
          <w:top w:val="nil"/>
          <w:left w:val="nil"/>
          <w:bottom w:val="nil"/>
          <w:right w:val="nil"/>
          <w:between w:val="nil"/>
        </w:pBdr>
        <w:rPr>
          <w:color w:val="000000"/>
        </w:rPr>
      </w:pPr>
    </w:p>
    <w:p w14:paraId="6979C020" w14:textId="77777777" w:rsidR="00A42C9C" w:rsidRPr="003A3758" w:rsidRDefault="00A42C9C" w:rsidP="0031448A">
      <w:pPr>
        <w:pBdr>
          <w:top w:val="nil"/>
          <w:left w:val="nil"/>
          <w:bottom w:val="nil"/>
          <w:right w:val="nil"/>
          <w:between w:val="nil"/>
        </w:pBdr>
        <w:rPr>
          <w:color w:val="000000"/>
        </w:rPr>
      </w:pPr>
    </w:p>
    <w:p w14:paraId="796B3A7C" w14:textId="77777777" w:rsidR="00A42C9C" w:rsidRPr="0031448A" w:rsidRDefault="00A42C9C" w:rsidP="00A42C9C">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Topics not reasonably anticipated by the Chair in 48 hours</w:t>
      </w:r>
      <w:bookmarkStart w:id="2" w:name="_1fob9te" w:colFirst="0" w:colLast="0"/>
      <w:bookmarkEnd w:id="2"/>
      <w:r>
        <w:rPr>
          <w:rFonts w:ascii="Georgia" w:eastAsia="Georgia" w:hAnsi="Georgia" w:cs="Georgia"/>
          <w:b/>
          <w:color w:val="000000"/>
          <w:sz w:val="20"/>
          <w:szCs w:val="20"/>
        </w:rPr>
        <w:t xml:space="preserve">: </w:t>
      </w:r>
    </w:p>
    <w:p w14:paraId="21AFB2CA" w14:textId="2E237FC2" w:rsidR="00A42C9C" w:rsidRPr="00A42C9C" w:rsidRDefault="00A42C9C" w:rsidP="00A42C9C">
      <w:pPr>
        <w:numPr>
          <w:ilvl w:val="1"/>
          <w:numId w:val="1"/>
        </w:numPr>
        <w:pBdr>
          <w:top w:val="nil"/>
          <w:left w:val="nil"/>
          <w:bottom w:val="nil"/>
          <w:right w:val="nil"/>
          <w:between w:val="nil"/>
        </w:pBdr>
        <w:rPr>
          <w:color w:val="000000"/>
        </w:rPr>
      </w:pPr>
      <w:r>
        <w:rPr>
          <w:rFonts w:ascii="Georgia" w:eastAsia="Georgia" w:hAnsi="Georgia" w:cs="Georgia"/>
          <w:bCs/>
          <w:color w:val="000000"/>
          <w:sz w:val="20"/>
          <w:szCs w:val="20"/>
        </w:rPr>
        <w:t>Cheryl Weinstein discussed that there will be two open positions on the Finance Committee once Edward Philips resigns in late December. Committee agreed that they can operate with 10 members until May when new committee members will be appointed and voted on at Town Meeting.</w:t>
      </w:r>
    </w:p>
    <w:p w14:paraId="22E90521" w14:textId="5248F49C" w:rsidR="00A42C9C" w:rsidRPr="00A42C9C" w:rsidRDefault="00A42C9C" w:rsidP="00A42C9C">
      <w:pPr>
        <w:numPr>
          <w:ilvl w:val="2"/>
          <w:numId w:val="1"/>
        </w:numPr>
        <w:pBdr>
          <w:top w:val="nil"/>
          <w:left w:val="nil"/>
          <w:bottom w:val="nil"/>
          <w:right w:val="nil"/>
          <w:between w:val="nil"/>
        </w:pBdr>
        <w:rPr>
          <w:color w:val="000000"/>
        </w:rPr>
      </w:pPr>
      <w:r>
        <w:rPr>
          <w:rFonts w:ascii="Georgia" w:eastAsia="Georgia" w:hAnsi="Georgia" w:cs="Georgia"/>
          <w:bCs/>
          <w:color w:val="000000"/>
          <w:sz w:val="20"/>
          <w:szCs w:val="20"/>
        </w:rPr>
        <w:t xml:space="preserve">A quorum is </w:t>
      </w:r>
      <w:r w:rsidR="007E7A24">
        <w:rPr>
          <w:rFonts w:ascii="Georgia" w:eastAsia="Georgia" w:hAnsi="Georgia" w:cs="Georgia"/>
          <w:bCs/>
          <w:color w:val="000000"/>
          <w:sz w:val="20"/>
          <w:szCs w:val="20"/>
        </w:rPr>
        <w:t xml:space="preserve">currently </w:t>
      </w:r>
      <w:r>
        <w:rPr>
          <w:rFonts w:ascii="Georgia" w:eastAsia="Georgia" w:hAnsi="Georgia" w:cs="Georgia"/>
          <w:bCs/>
          <w:color w:val="000000"/>
          <w:sz w:val="20"/>
          <w:szCs w:val="20"/>
        </w:rPr>
        <w:t>six for the Finance Committee</w:t>
      </w:r>
      <w:r w:rsidR="004A15A7">
        <w:rPr>
          <w:rFonts w:ascii="Georgia" w:eastAsia="Georgia" w:hAnsi="Georgia" w:cs="Georgia"/>
          <w:bCs/>
          <w:color w:val="000000"/>
          <w:sz w:val="20"/>
          <w:szCs w:val="20"/>
        </w:rPr>
        <w:t xml:space="preserve"> having 11 members</w:t>
      </w:r>
      <w:r>
        <w:rPr>
          <w:rFonts w:ascii="Georgia" w:eastAsia="Georgia" w:hAnsi="Georgia" w:cs="Georgia"/>
          <w:bCs/>
          <w:color w:val="000000"/>
          <w:sz w:val="20"/>
          <w:szCs w:val="20"/>
        </w:rPr>
        <w:t>.</w:t>
      </w:r>
    </w:p>
    <w:p w14:paraId="06E2511C" w14:textId="71BAEDAF" w:rsidR="00A42C9C" w:rsidRPr="00A42C9C" w:rsidRDefault="00A42C9C" w:rsidP="00A42C9C">
      <w:pPr>
        <w:numPr>
          <w:ilvl w:val="1"/>
          <w:numId w:val="1"/>
        </w:numPr>
        <w:pBdr>
          <w:top w:val="nil"/>
          <w:left w:val="nil"/>
          <w:bottom w:val="nil"/>
          <w:right w:val="nil"/>
          <w:between w:val="nil"/>
        </w:pBdr>
        <w:rPr>
          <w:color w:val="000000"/>
        </w:rPr>
      </w:pPr>
      <w:r>
        <w:rPr>
          <w:rFonts w:ascii="Georgia" w:eastAsia="Georgia" w:hAnsi="Georgia" w:cs="Georgia"/>
          <w:bCs/>
          <w:color w:val="000000"/>
          <w:sz w:val="20"/>
          <w:szCs w:val="20"/>
        </w:rPr>
        <w:t xml:space="preserve">Andrew </w:t>
      </w:r>
      <w:proofErr w:type="spellStart"/>
      <w:r>
        <w:rPr>
          <w:rFonts w:ascii="Georgia" w:eastAsia="Georgia" w:hAnsi="Georgia" w:cs="Georgia"/>
          <w:bCs/>
          <w:color w:val="000000"/>
          <w:sz w:val="20"/>
          <w:szCs w:val="20"/>
        </w:rPr>
        <w:t>Nebenzahl</w:t>
      </w:r>
      <w:proofErr w:type="spellEnd"/>
      <w:r>
        <w:rPr>
          <w:rFonts w:ascii="Georgia" w:eastAsia="Georgia" w:hAnsi="Georgia" w:cs="Georgia"/>
          <w:bCs/>
          <w:color w:val="000000"/>
          <w:sz w:val="20"/>
          <w:szCs w:val="20"/>
        </w:rPr>
        <w:t xml:space="preserve"> discussed that he will be moderating the </w:t>
      </w:r>
      <w:proofErr w:type="gramStart"/>
      <w:r w:rsidR="003E6174">
        <w:rPr>
          <w:rFonts w:ascii="Georgia" w:eastAsia="Georgia" w:hAnsi="Georgia" w:cs="Georgia"/>
          <w:bCs/>
          <w:color w:val="000000"/>
          <w:sz w:val="20"/>
          <w:szCs w:val="20"/>
        </w:rPr>
        <w:t>Pre Town</w:t>
      </w:r>
      <w:r>
        <w:rPr>
          <w:rFonts w:ascii="Georgia" w:eastAsia="Georgia" w:hAnsi="Georgia" w:cs="Georgia"/>
          <w:bCs/>
          <w:color w:val="000000"/>
          <w:sz w:val="20"/>
          <w:szCs w:val="20"/>
        </w:rPr>
        <w:t xml:space="preserve"> Meeting</w:t>
      </w:r>
      <w:proofErr w:type="gramEnd"/>
      <w:r>
        <w:rPr>
          <w:rFonts w:ascii="Georgia" w:eastAsia="Georgia" w:hAnsi="Georgia" w:cs="Georgia"/>
          <w:bCs/>
          <w:color w:val="000000"/>
          <w:sz w:val="20"/>
          <w:szCs w:val="20"/>
        </w:rPr>
        <w:t xml:space="preserve"> and A</w:t>
      </w:r>
      <w:r w:rsidR="00513E1B">
        <w:rPr>
          <w:rFonts w:ascii="Georgia" w:eastAsia="Georgia" w:hAnsi="Georgia" w:cs="Georgia"/>
          <w:bCs/>
          <w:color w:val="000000"/>
          <w:sz w:val="20"/>
          <w:szCs w:val="20"/>
        </w:rPr>
        <w:t>nnual</w:t>
      </w:r>
      <w:r>
        <w:rPr>
          <w:rFonts w:ascii="Georgia" w:eastAsia="Georgia" w:hAnsi="Georgia" w:cs="Georgia"/>
          <w:bCs/>
          <w:color w:val="000000"/>
          <w:sz w:val="20"/>
          <w:szCs w:val="20"/>
        </w:rPr>
        <w:t xml:space="preserve"> Town Meeting (ATM):</w:t>
      </w:r>
    </w:p>
    <w:p w14:paraId="7D9E2811" w14:textId="2D560C07" w:rsidR="00A42C9C" w:rsidRDefault="00A42C9C" w:rsidP="00A42C9C">
      <w:pPr>
        <w:numPr>
          <w:ilvl w:val="2"/>
          <w:numId w:val="1"/>
        </w:numPr>
        <w:pBdr>
          <w:top w:val="nil"/>
          <w:left w:val="nil"/>
          <w:bottom w:val="nil"/>
          <w:right w:val="nil"/>
          <w:between w:val="nil"/>
        </w:pBdr>
        <w:rPr>
          <w:rFonts w:ascii="Georgia" w:eastAsia="Georgia" w:hAnsi="Georgia" w:cs="Georgia"/>
          <w:bCs/>
          <w:color w:val="000000"/>
          <w:sz w:val="20"/>
          <w:szCs w:val="20"/>
        </w:rPr>
      </w:pPr>
      <w:r w:rsidRPr="00A42C9C">
        <w:rPr>
          <w:rFonts w:ascii="Georgia" w:eastAsia="Georgia" w:hAnsi="Georgia" w:cs="Georgia"/>
          <w:bCs/>
          <w:color w:val="000000"/>
          <w:sz w:val="20"/>
          <w:szCs w:val="20"/>
        </w:rPr>
        <w:t>Anti</w:t>
      </w:r>
      <w:r>
        <w:rPr>
          <w:rFonts w:ascii="Georgia" w:eastAsia="Georgia" w:hAnsi="Georgia" w:cs="Georgia"/>
          <w:bCs/>
          <w:color w:val="000000"/>
          <w:sz w:val="20"/>
          <w:szCs w:val="20"/>
        </w:rPr>
        <w:t xml:space="preserve">cipate challenges due to COVID-19 constraints, outdoor </w:t>
      </w:r>
      <w:proofErr w:type="gramStart"/>
      <w:r>
        <w:rPr>
          <w:rFonts w:ascii="Georgia" w:eastAsia="Georgia" w:hAnsi="Georgia" w:cs="Georgia"/>
          <w:bCs/>
          <w:color w:val="000000"/>
          <w:sz w:val="20"/>
          <w:szCs w:val="20"/>
        </w:rPr>
        <w:t>seating</w:t>
      </w:r>
      <w:proofErr w:type="gramEnd"/>
      <w:r>
        <w:rPr>
          <w:rFonts w:ascii="Georgia" w:eastAsia="Georgia" w:hAnsi="Georgia" w:cs="Georgia"/>
          <w:bCs/>
          <w:color w:val="000000"/>
          <w:sz w:val="20"/>
          <w:szCs w:val="20"/>
        </w:rPr>
        <w:t xml:space="preserve"> and meeting time frame.</w:t>
      </w:r>
    </w:p>
    <w:p w14:paraId="5918454E" w14:textId="49C74BBD" w:rsidR="00A42C9C" w:rsidRDefault="00A42C9C"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No media or PowerPoint presentations will be allowed due to outdoor setting and time constraints.</w:t>
      </w:r>
      <w:r w:rsidR="0024073E">
        <w:rPr>
          <w:rFonts w:ascii="Georgia" w:eastAsia="Georgia" w:hAnsi="Georgia" w:cs="Georgia"/>
          <w:bCs/>
          <w:color w:val="000000"/>
          <w:sz w:val="20"/>
          <w:szCs w:val="20"/>
        </w:rPr>
        <w:t xml:space="preserve"> </w:t>
      </w:r>
    </w:p>
    <w:p w14:paraId="4AB77548" w14:textId="0BA9B7CC" w:rsidR="0011059B"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 xml:space="preserve">Would like to encourage town residents to attend the Open Warrant Meeting to ask questions and discuss articles. Committee discussed that lengthy </w:t>
      </w:r>
      <w:r w:rsidR="00F845A5">
        <w:rPr>
          <w:rFonts w:ascii="Georgia" w:eastAsia="Georgia" w:hAnsi="Georgia" w:cs="Georgia"/>
          <w:bCs/>
          <w:color w:val="000000"/>
          <w:sz w:val="20"/>
          <w:szCs w:val="20"/>
        </w:rPr>
        <w:t>presen</w:t>
      </w:r>
      <w:r w:rsidR="00B56CF5">
        <w:rPr>
          <w:rFonts w:ascii="Georgia" w:eastAsia="Georgia" w:hAnsi="Georgia" w:cs="Georgia"/>
          <w:bCs/>
          <w:color w:val="000000"/>
          <w:sz w:val="20"/>
          <w:szCs w:val="20"/>
        </w:rPr>
        <w:t>t</w:t>
      </w:r>
      <w:r w:rsidR="00F845A5">
        <w:rPr>
          <w:rFonts w:ascii="Georgia" w:eastAsia="Georgia" w:hAnsi="Georgia" w:cs="Georgia"/>
          <w:bCs/>
          <w:color w:val="000000"/>
          <w:sz w:val="20"/>
          <w:szCs w:val="20"/>
        </w:rPr>
        <w:t>ations</w:t>
      </w:r>
      <w:r>
        <w:rPr>
          <w:rFonts w:ascii="Georgia" w:eastAsia="Georgia" w:hAnsi="Georgia" w:cs="Georgia"/>
          <w:bCs/>
          <w:color w:val="000000"/>
          <w:sz w:val="20"/>
          <w:szCs w:val="20"/>
        </w:rPr>
        <w:t xml:space="preserve"> for and against articles should not be encouraged </w:t>
      </w:r>
      <w:r w:rsidR="0024073E">
        <w:rPr>
          <w:rFonts w:ascii="Georgia" w:eastAsia="Georgia" w:hAnsi="Georgia" w:cs="Georgia"/>
          <w:bCs/>
          <w:color w:val="000000"/>
          <w:sz w:val="20"/>
          <w:szCs w:val="20"/>
        </w:rPr>
        <w:t xml:space="preserve">at </w:t>
      </w:r>
      <w:r>
        <w:rPr>
          <w:rFonts w:ascii="Georgia" w:eastAsia="Georgia" w:hAnsi="Georgia" w:cs="Georgia"/>
          <w:bCs/>
          <w:color w:val="000000"/>
          <w:sz w:val="20"/>
          <w:szCs w:val="20"/>
        </w:rPr>
        <w:t>this meeting.</w:t>
      </w:r>
    </w:p>
    <w:p w14:paraId="25825F65" w14:textId="45ADC222" w:rsidR="0011059B"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 xml:space="preserve">Extra messaging regarding parking, COVID-19 restrictions, seating arrangements, mask requirements, etc. has been printed in the warrant and signage has been ordered. </w:t>
      </w:r>
      <w:r w:rsidR="0024073E">
        <w:rPr>
          <w:rFonts w:ascii="Georgia" w:eastAsia="Georgia" w:hAnsi="Georgia" w:cs="Georgia"/>
          <w:bCs/>
          <w:color w:val="000000"/>
          <w:sz w:val="20"/>
          <w:szCs w:val="20"/>
        </w:rPr>
        <w:t>A</w:t>
      </w:r>
      <w:r>
        <w:rPr>
          <w:rFonts w:ascii="Georgia" w:eastAsia="Georgia" w:hAnsi="Georgia" w:cs="Georgia"/>
          <w:bCs/>
          <w:color w:val="000000"/>
          <w:sz w:val="20"/>
          <w:szCs w:val="20"/>
        </w:rPr>
        <w:t>lso posting</w:t>
      </w:r>
      <w:r w:rsidR="0024073E">
        <w:rPr>
          <w:rFonts w:ascii="Georgia" w:eastAsia="Georgia" w:hAnsi="Georgia" w:cs="Georgia"/>
          <w:bCs/>
          <w:color w:val="000000"/>
          <w:sz w:val="20"/>
          <w:szCs w:val="20"/>
        </w:rPr>
        <w:t xml:space="preserve"> this information</w:t>
      </w:r>
      <w:r>
        <w:rPr>
          <w:rFonts w:ascii="Georgia" w:eastAsia="Georgia" w:hAnsi="Georgia" w:cs="Georgia"/>
          <w:bCs/>
          <w:color w:val="000000"/>
          <w:sz w:val="20"/>
          <w:szCs w:val="20"/>
        </w:rPr>
        <w:t xml:space="preserve"> on</w:t>
      </w:r>
      <w:r w:rsidR="0024073E">
        <w:rPr>
          <w:rFonts w:ascii="Georgia" w:eastAsia="Georgia" w:hAnsi="Georgia" w:cs="Georgia"/>
          <w:bCs/>
          <w:color w:val="000000"/>
          <w:sz w:val="20"/>
          <w:szCs w:val="20"/>
        </w:rPr>
        <w:t xml:space="preserve"> the</w:t>
      </w:r>
      <w:r>
        <w:rPr>
          <w:rFonts w:ascii="Georgia" w:eastAsia="Georgia" w:hAnsi="Georgia" w:cs="Georgia"/>
          <w:bCs/>
          <w:color w:val="000000"/>
          <w:sz w:val="20"/>
          <w:szCs w:val="20"/>
        </w:rPr>
        <w:t xml:space="preserve"> Town’s Twitter and other social media pages and email listservs.</w:t>
      </w:r>
    </w:p>
    <w:p w14:paraId="104D06CF" w14:textId="0088E4B0" w:rsidR="0011059B"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200-word summar</w:t>
      </w:r>
      <w:r w:rsidR="0028392D">
        <w:rPr>
          <w:rFonts w:ascii="Georgia" w:eastAsia="Georgia" w:hAnsi="Georgia" w:cs="Georgia"/>
          <w:bCs/>
          <w:color w:val="000000"/>
          <w:sz w:val="20"/>
          <w:szCs w:val="20"/>
        </w:rPr>
        <w:t>y</w:t>
      </w:r>
      <w:r>
        <w:rPr>
          <w:rFonts w:ascii="Georgia" w:eastAsia="Georgia" w:hAnsi="Georgia" w:cs="Georgia"/>
          <w:bCs/>
          <w:color w:val="000000"/>
          <w:sz w:val="20"/>
          <w:szCs w:val="20"/>
        </w:rPr>
        <w:t xml:space="preserve"> arguments</w:t>
      </w:r>
      <w:r w:rsidR="00CC6ED1">
        <w:rPr>
          <w:rFonts w:ascii="Georgia" w:eastAsia="Georgia" w:hAnsi="Georgia" w:cs="Georgia"/>
          <w:bCs/>
          <w:color w:val="000000"/>
          <w:sz w:val="20"/>
          <w:szCs w:val="20"/>
        </w:rPr>
        <w:t xml:space="preserve"> from the </w:t>
      </w:r>
      <w:r w:rsidR="00533A54">
        <w:rPr>
          <w:rFonts w:ascii="Georgia" w:eastAsia="Georgia" w:hAnsi="Georgia" w:cs="Georgia"/>
          <w:bCs/>
          <w:color w:val="000000"/>
          <w:sz w:val="20"/>
          <w:szCs w:val="20"/>
        </w:rPr>
        <w:t>proponent of each of the citizen’s petitions</w:t>
      </w:r>
      <w:r>
        <w:rPr>
          <w:rFonts w:ascii="Georgia" w:eastAsia="Georgia" w:hAnsi="Georgia" w:cs="Georgia"/>
          <w:bCs/>
          <w:color w:val="000000"/>
          <w:sz w:val="20"/>
          <w:szCs w:val="20"/>
        </w:rPr>
        <w:t xml:space="preserve"> </w:t>
      </w:r>
      <w:r w:rsidR="00C674B7">
        <w:rPr>
          <w:rFonts w:ascii="Georgia" w:eastAsia="Georgia" w:hAnsi="Georgia" w:cs="Georgia"/>
          <w:bCs/>
          <w:color w:val="000000"/>
          <w:sz w:val="20"/>
          <w:szCs w:val="20"/>
        </w:rPr>
        <w:t>will be</w:t>
      </w:r>
      <w:r>
        <w:rPr>
          <w:rFonts w:ascii="Georgia" w:eastAsia="Georgia" w:hAnsi="Georgia" w:cs="Georgia"/>
          <w:bCs/>
          <w:color w:val="000000"/>
          <w:sz w:val="20"/>
          <w:szCs w:val="20"/>
        </w:rPr>
        <w:t xml:space="preserve"> printed in the warrant.</w:t>
      </w:r>
    </w:p>
    <w:p w14:paraId="65AE971C" w14:textId="1EB9EC23" w:rsidR="0011059B"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 xml:space="preserve">Presenters have been asked to streamline </w:t>
      </w:r>
      <w:proofErr w:type="gramStart"/>
      <w:r>
        <w:rPr>
          <w:rFonts w:ascii="Georgia" w:eastAsia="Georgia" w:hAnsi="Georgia" w:cs="Georgia"/>
          <w:bCs/>
          <w:color w:val="000000"/>
          <w:sz w:val="20"/>
          <w:szCs w:val="20"/>
        </w:rPr>
        <w:t>in order to</w:t>
      </w:r>
      <w:proofErr w:type="gramEnd"/>
      <w:r>
        <w:rPr>
          <w:rFonts w:ascii="Georgia" w:eastAsia="Georgia" w:hAnsi="Georgia" w:cs="Georgia"/>
          <w:bCs/>
          <w:color w:val="000000"/>
          <w:sz w:val="20"/>
          <w:szCs w:val="20"/>
        </w:rPr>
        <w:t xml:space="preserve"> expedite, such as not examining each budget line item.</w:t>
      </w:r>
    </w:p>
    <w:p w14:paraId="0ACEFC40" w14:textId="77777777" w:rsidR="0011059B"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Chairs of each meeting should be sure to keep meetings moving along in an expeditious way.</w:t>
      </w:r>
    </w:p>
    <w:p w14:paraId="348C7DD6" w14:textId="130E9BB7" w:rsidR="00A42C9C"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Some neighboring towns that have held their ATMs have found lower rates of attendance, while others had normal attendance d</w:t>
      </w:r>
      <w:r w:rsidR="006D74B9">
        <w:rPr>
          <w:rFonts w:ascii="Georgia" w:eastAsia="Georgia" w:hAnsi="Georgia" w:cs="Georgia"/>
          <w:bCs/>
          <w:color w:val="000000"/>
          <w:sz w:val="20"/>
          <w:szCs w:val="20"/>
        </w:rPr>
        <w:t>epending on</w:t>
      </w:r>
      <w:r>
        <w:rPr>
          <w:rFonts w:ascii="Georgia" w:eastAsia="Georgia" w:hAnsi="Georgia" w:cs="Georgia"/>
          <w:bCs/>
          <w:color w:val="000000"/>
          <w:sz w:val="20"/>
          <w:szCs w:val="20"/>
        </w:rPr>
        <w:t xml:space="preserve"> weather and items being voted on.</w:t>
      </w:r>
    </w:p>
    <w:p w14:paraId="1FE3D0D7" w14:textId="54CBF01B" w:rsidR="0011059B" w:rsidRPr="00A42C9C" w:rsidRDefault="0011059B" w:rsidP="00A42C9C">
      <w:pPr>
        <w:numPr>
          <w:ilvl w:val="2"/>
          <w:numId w:val="1"/>
        </w:numPr>
        <w:pBdr>
          <w:top w:val="nil"/>
          <w:left w:val="nil"/>
          <w:bottom w:val="nil"/>
          <w:right w:val="nil"/>
          <w:between w:val="nil"/>
        </w:pBdr>
        <w:rPr>
          <w:rFonts w:ascii="Georgia" w:eastAsia="Georgia" w:hAnsi="Georgia" w:cs="Georgia"/>
          <w:bCs/>
          <w:color w:val="000000"/>
          <w:sz w:val="20"/>
          <w:szCs w:val="20"/>
        </w:rPr>
      </w:pPr>
      <w:r>
        <w:rPr>
          <w:rFonts w:ascii="Georgia" w:eastAsia="Georgia" w:hAnsi="Georgia" w:cs="Georgia"/>
          <w:bCs/>
          <w:color w:val="000000"/>
          <w:sz w:val="20"/>
          <w:szCs w:val="20"/>
        </w:rPr>
        <w:t>Andrew and Dan agreed to meet to discuss logistics for both meetings.</w:t>
      </w:r>
    </w:p>
    <w:p w14:paraId="10CDAD55" w14:textId="77777777" w:rsidR="003A3758" w:rsidRPr="00993286" w:rsidRDefault="003A3758" w:rsidP="003A3758">
      <w:pPr>
        <w:pBdr>
          <w:top w:val="nil"/>
          <w:left w:val="nil"/>
          <w:bottom w:val="nil"/>
          <w:right w:val="nil"/>
          <w:between w:val="nil"/>
        </w:pBdr>
        <w:rPr>
          <w:color w:val="000000"/>
          <w:sz w:val="16"/>
          <w:szCs w:val="16"/>
        </w:rPr>
      </w:pPr>
    </w:p>
    <w:p w14:paraId="0000009D" w14:textId="77777777" w:rsidR="008768AD" w:rsidRPr="00993286" w:rsidRDefault="008768AD">
      <w:pPr>
        <w:pBdr>
          <w:top w:val="nil"/>
          <w:left w:val="nil"/>
          <w:bottom w:val="nil"/>
          <w:right w:val="nil"/>
          <w:between w:val="nil"/>
        </w:pBdr>
        <w:rPr>
          <w:rFonts w:ascii="Georgia" w:eastAsia="Georgia" w:hAnsi="Georgia" w:cs="Georgia"/>
          <w:b/>
          <w:color w:val="000000"/>
          <w:sz w:val="16"/>
          <w:szCs w:val="16"/>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1" w14:textId="328052EB" w:rsidR="008768AD" w:rsidRDefault="00B841FB" w:rsidP="00812EEC">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31448A">
        <w:rPr>
          <w:rFonts w:ascii="Georgia" w:eastAsia="Georgia" w:hAnsi="Georgia" w:cs="Georgia"/>
          <w:bCs/>
          <w:sz w:val="20"/>
          <w:szCs w:val="20"/>
        </w:rPr>
        <w:t xml:space="preserve">Patricia-Lee Achorn </w:t>
      </w:r>
      <w:r>
        <w:rPr>
          <w:rFonts w:ascii="Georgia" w:eastAsia="Georgia" w:hAnsi="Georgia" w:cs="Georgia"/>
          <w:b/>
          <w:sz w:val="20"/>
          <w:szCs w:val="20"/>
        </w:rPr>
        <w:t xml:space="preserve">Seconded: </w:t>
      </w:r>
      <w:r w:rsidR="0031448A">
        <w:rPr>
          <w:rFonts w:ascii="Georgia" w:eastAsia="Georgia" w:hAnsi="Georgia" w:cs="Georgia"/>
          <w:bCs/>
          <w:sz w:val="20"/>
          <w:szCs w:val="20"/>
        </w:rPr>
        <w:t xml:space="preserve">Ira Miller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31448A">
        <w:rPr>
          <w:rFonts w:ascii="Georgia" w:eastAsia="Georgia" w:hAnsi="Georgia" w:cs="Georgia"/>
          <w:sz w:val="20"/>
          <w:szCs w:val="20"/>
        </w:rPr>
        <w:t>10</w:t>
      </w:r>
      <w:r w:rsidR="003620E0">
        <w:rPr>
          <w:rFonts w:ascii="Georgia" w:eastAsia="Georgia" w:hAnsi="Georgia" w:cs="Georgia"/>
          <w:sz w:val="20"/>
          <w:szCs w:val="20"/>
        </w:rPr>
        <w:t xml:space="preserve">-0-0. </w:t>
      </w: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398C14BF" w:rsidR="008768AD" w:rsidRDefault="00B841FB">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 xml:space="preserve">The meeting was adjourned at </w:t>
      </w:r>
      <w:r w:rsidR="0031448A">
        <w:rPr>
          <w:rFonts w:ascii="Georgia" w:eastAsia="Georgia" w:hAnsi="Georgia" w:cs="Georgia"/>
          <w:sz w:val="20"/>
          <w:szCs w:val="20"/>
        </w:rPr>
        <w:t xml:space="preserve">9:17 </w:t>
      </w:r>
      <w:r>
        <w:rPr>
          <w:rFonts w:ascii="Georgia" w:eastAsia="Georgia" w:hAnsi="Georgia" w:cs="Georgia"/>
          <w:sz w:val="20"/>
          <w:szCs w:val="20"/>
        </w:rPr>
        <w:t>pm.</w:t>
      </w:r>
    </w:p>
    <w:sectPr w:rsidR="008768AD" w:rsidSect="00812EEC">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F48EB130"/>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Roman"/>
      <w:lvlText w:val="%3."/>
      <w:lvlJc w:val="right"/>
      <w:pPr>
        <w:ind w:left="2160" w:hanging="180"/>
      </w:pPr>
      <w:rPr>
        <w:rFonts w:ascii="Georgia" w:eastAsia="Georgia" w:hAnsi="Georgia" w:cs="Georgia"/>
        <w:b w:val="0"/>
        <w:sz w:val="20"/>
        <w:szCs w:val="2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10839"/>
    <w:rsid w:val="00015B65"/>
    <w:rsid w:val="00062357"/>
    <w:rsid w:val="00065C0D"/>
    <w:rsid w:val="00082D4A"/>
    <w:rsid w:val="000B56CE"/>
    <w:rsid w:val="000C38A7"/>
    <w:rsid w:val="000C4E4B"/>
    <w:rsid w:val="000E2743"/>
    <w:rsid w:val="000F0172"/>
    <w:rsid w:val="000F40C4"/>
    <w:rsid w:val="0010439E"/>
    <w:rsid w:val="00106BDC"/>
    <w:rsid w:val="0011059B"/>
    <w:rsid w:val="00114EC8"/>
    <w:rsid w:val="00117AC9"/>
    <w:rsid w:val="0012258D"/>
    <w:rsid w:val="001460A4"/>
    <w:rsid w:val="00173145"/>
    <w:rsid w:val="00184CA0"/>
    <w:rsid w:val="001A1061"/>
    <w:rsid w:val="001B18E5"/>
    <w:rsid w:val="001B6EFC"/>
    <w:rsid w:val="001B7084"/>
    <w:rsid w:val="001D0086"/>
    <w:rsid w:val="001E2EF3"/>
    <w:rsid w:val="001E5328"/>
    <w:rsid w:val="0022211A"/>
    <w:rsid w:val="00232DED"/>
    <w:rsid w:val="0024073E"/>
    <w:rsid w:val="00243C7D"/>
    <w:rsid w:val="0025511B"/>
    <w:rsid w:val="0026108D"/>
    <w:rsid w:val="002640B1"/>
    <w:rsid w:val="0028392D"/>
    <w:rsid w:val="002B0038"/>
    <w:rsid w:val="002D4CFD"/>
    <w:rsid w:val="002E0886"/>
    <w:rsid w:val="00304CE2"/>
    <w:rsid w:val="0031448A"/>
    <w:rsid w:val="003502E2"/>
    <w:rsid w:val="003620E0"/>
    <w:rsid w:val="003873F3"/>
    <w:rsid w:val="003A3758"/>
    <w:rsid w:val="003C48C8"/>
    <w:rsid w:val="003E4376"/>
    <w:rsid w:val="003E6174"/>
    <w:rsid w:val="00402E72"/>
    <w:rsid w:val="00415563"/>
    <w:rsid w:val="00434720"/>
    <w:rsid w:val="0043476B"/>
    <w:rsid w:val="00441D1F"/>
    <w:rsid w:val="00445B6E"/>
    <w:rsid w:val="00476A39"/>
    <w:rsid w:val="0048273C"/>
    <w:rsid w:val="00492CDB"/>
    <w:rsid w:val="00493AF2"/>
    <w:rsid w:val="004A15A7"/>
    <w:rsid w:val="004D5C4D"/>
    <w:rsid w:val="005067BF"/>
    <w:rsid w:val="00513E1B"/>
    <w:rsid w:val="005321F7"/>
    <w:rsid w:val="00533A54"/>
    <w:rsid w:val="00541F62"/>
    <w:rsid w:val="00580587"/>
    <w:rsid w:val="0059296D"/>
    <w:rsid w:val="005A5C69"/>
    <w:rsid w:val="005F6E15"/>
    <w:rsid w:val="005F7029"/>
    <w:rsid w:val="005F7979"/>
    <w:rsid w:val="00614E6C"/>
    <w:rsid w:val="00616C6C"/>
    <w:rsid w:val="00647BC4"/>
    <w:rsid w:val="00666DAD"/>
    <w:rsid w:val="006A1F2B"/>
    <w:rsid w:val="006D74B9"/>
    <w:rsid w:val="00710FB4"/>
    <w:rsid w:val="007169F5"/>
    <w:rsid w:val="00721CAA"/>
    <w:rsid w:val="00725735"/>
    <w:rsid w:val="00732374"/>
    <w:rsid w:val="00743C60"/>
    <w:rsid w:val="00756C4A"/>
    <w:rsid w:val="007609DB"/>
    <w:rsid w:val="00773E62"/>
    <w:rsid w:val="007818A2"/>
    <w:rsid w:val="00792820"/>
    <w:rsid w:val="00795A38"/>
    <w:rsid w:val="007B0768"/>
    <w:rsid w:val="007C5B15"/>
    <w:rsid w:val="007C60AB"/>
    <w:rsid w:val="007D2B76"/>
    <w:rsid w:val="007D2EBB"/>
    <w:rsid w:val="007D387D"/>
    <w:rsid w:val="007E7A24"/>
    <w:rsid w:val="007F7537"/>
    <w:rsid w:val="00802C9A"/>
    <w:rsid w:val="00806569"/>
    <w:rsid w:val="00812766"/>
    <w:rsid w:val="00812EEC"/>
    <w:rsid w:val="00816917"/>
    <w:rsid w:val="0082639B"/>
    <w:rsid w:val="00830A9E"/>
    <w:rsid w:val="00853176"/>
    <w:rsid w:val="008768AD"/>
    <w:rsid w:val="008A2BE9"/>
    <w:rsid w:val="008B4CFA"/>
    <w:rsid w:val="008C0EAD"/>
    <w:rsid w:val="008D5EBA"/>
    <w:rsid w:val="00900213"/>
    <w:rsid w:val="009203B0"/>
    <w:rsid w:val="009337BE"/>
    <w:rsid w:val="0093532E"/>
    <w:rsid w:val="009463C9"/>
    <w:rsid w:val="009604A4"/>
    <w:rsid w:val="009648F2"/>
    <w:rsid w:val="00973BEC"/>
    <w:rsid w:val="009763C5"/>
    <w:rsid w:val="00992093"/>
    <w:rsid w:val="00992B49"/>
    <w:rsid w:val="00993286"/>
    <w:rsid w:val="0099596B"/>
    <w:rsid w:val="009964EA"/>
    <w:rsid w:val="009A0A05"/>
    <w:rsid w:val="009A6205"/>
    <w:rsid w:val="009E2158"/>
    <w:rsid w:val="009F7002"/>
    <w:rsid w:val="00A02975"/>
    <w:rsid w:val="00A12648"/>
    <w:rsid w:val="00A130D6"/>
    <w:rsid w:val="00A17474"/>
    <w:rsid w:val="00A176F3"/>
    <w:rsid w:val="00A214AB"/>
    <w:rsid w:val="00A24417"/>
    <w:rsid w:val="00A37655"/>
    <w:rsid w:val="00A42C9C"/>
    <w:rsid w:val="00A5090D"/>
    <w:rsid w:val="00A7152E"/>
    <w:rsid w:val="00A92A58"/>
    <w:rsid w:val="00A978B2"/>
    <w:rsid w:val="00AA5965"/>
    <w:rsid w:val="00AE48E6"/>
    <w:rsid w:val="00AE6852"/>
    <w:rsid w:val="00AE701C"/>
    <w:rsid w:val="00AF65CA"/>
    <w:rsid w:val="00B20376"/>
    <w:rsid w:val="00B20640"/>
    <w:rsid w:val="00B22BA7"/>
    <w:rsid w:val="00B33E05"/>
    <w:rsid w:val="00B40197"/>
    <w:rsid w:val="00B56CF5"/>
    <w:rsid w:val="00B60569"/>
    <w:rsid w:val="00B6194E"/>
    <w:rsid w:val="00B841FB"/>
    <w:rsid w:val="00BC0149"/>
    <w:rsid w:val="00BC7D3B"/>
    <w:rsid w:val="00BE7510"/>
    <w:rsid w:val="00BF056B"/>
    <w:rsid w:val="00BF7A0E"/>
    <w:rsid w:val="00C04CB0"/>
    <w:rsid w:val="00C1745C"/>
    <w:rsid w:val="00C20185"/>
    <w:rsid w:val="00C35452"/>
    <w:rsid w:val="00C674B7"/>
    <w:rsid w:val="00C72806"/>
    <w:rsid w:val="00CC57BE"/>
    <w:rsid w:val="00CC6ED1"/>
    <w:rsid w:val="00CD738D"/>
    <w:rsid w:val="00CF0DA3"/>
    <w:rsid w:val="00D229FE"/>
    <w:rsid w:val="00D30679"/>
    <w:rsid w:val="00D36D71"/>
    <w:rsid w:val="00D521B2"/>
    <w:rsid w:val="00D55F80"/>
    <w:rsid w:val="00DE7291"/>
    <w:rsid w:val="00E01B47"/>
    <w:rsid w:val="00E13A76"/>
    <w:rsid w:val="00E174FE"/>
    <w:rsid w:val="00E17B20"/>
    <w:rsid w:val="00E234B8"/>
    <w:rsid w:val="00E24C8D"/>
    <w:rsid w:val="00E42FEB"/>
    <w:rsid w:val="00E51D83"/>
    <w:rsid w:val="00E524DC"/>
    <w:rsid w:val="00E5783C"/>
    <w:rsid w:val="00E806D1"/>
    <w:rsid w:val="00E8585D"/>
    <w:rsid w:val="00E91B76"/>
    <w:rsid w:val="00EB39E1"/>
    <w:rsid w:val="00EC7435"/>
    <w:rsid w:val="00EF3E62"/>
    <w:rsid w:val="00F22A77"/>
    <w:rsid w:val="00F240CF"/>
    <w:rsid w:val="00F70BB5"/>
    <w:rsid w:val="00F845A5"/>
    <w:rsid w:val="00F86E7A"/>
    <w:rsid w:val="00F87593"/>
    <w:rsid w:val="00FA5C44"/>
    <w:rsid w:val="00FB1A6E"/>
    <w:rsid w:val="00FB6D4E"/>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7A"/>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 w:type="character" w:customStyle="1" w:styleId="Heading1Char">
    <w:name w:val="Heading 1 Char"/>
    <w:basedOn w:val="DefaultParagraphFont"/>
    <w:link w:val="Heading1"/>
    <w:uiPriority w:val="9"/>
    <w:rsid w:val="00F86E7A"/>
    <w:rPr>
      <w:rFonts w:ascii="Cambria" w:eastAsia="Cambria" w:hAnsi="Cambria" w:cs="Cambria"/>
      <w:b/>
      <w:color w:val="335B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2020-10-24T13:37:00Z</dcterms:created>
  <dcterms:modified xsi:type="dcterms:W3CDTF">2020-10-24T13:37:00Z</dcterms:modified>
</cp:coreProperties>
</file>