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E5A1F" w14:textId="1C6560F1" w:rsidR="000B4CE9" w:rsidRPr="001C48EE" w:rsidRDefault="00472BBC">
      <w:pPr>
        <w:rPr>
          <w:rFonts w:ascii="Georgia" w:hAnsi="Georgia"/>
          <w:sz w:val="20"/>
          <w:szCs w:val="20"/>
        </w:rPr>
      </w:pPr>
      <w:r w:rsidRPr="001C48EE">
        <w:rPr>
          <w:rFonts w:ascii="Georgia" w:hAnsi="Georgia"/>
          <w:sz w:val="20"/>
          <w:szCs w:val="20"/>
        </w:rPr>
        <w:t>September 5</w:t>
      </w:r>
      <w:r w:rsidRPr="001C48EE">
        <w:rPr>
          <w:rFonts w:ascii="Georgia" w:hAnsi="Georgia"/>
          <w:sz w:val="20"/>
          <w:szCs w:val="20"/>
          <w:vertAlign w:val="superscript"/>
        </w:rPr>
        <w:t>th</w:t>
      </w:r>
      <w:r w:rsidRPr="001C48EE">
        <w:rPr>
          <w:rFonts w:ascii="Georgia" w:hAnsi="Georgia"/>
          <w:sz w:val="20"/>
          <w:szCs w:val="20"/>
        </w:rPr>
        <w:t>, 2019 Minutes</w:t>
      </w:r>
      <w:bookmarkStart w:id="0" w:name="_GoBack"/>
      <w:bookmarkEnd w:id="0"/>
    </w:p>
    <w:p w14:paraId="2CEC0CE8" w14:textId="6E1F54B3" w:rsidR="001D2ADC" w:rsidRDefault="00472BBC">
      <w:pPr>
        <w:rPr>
          <w:rFonts w:ascii="Georgia" w:hAnsi="Georgia"/>
          <w:sz w:val="20"/>
          <w:szCs w:val="20"/>
        </w:rPr>
      </w:pPr>
      <w:r w:rsidRPr="001C48EE">
        <w:rPr>
          <w:rFonts w:ascii="Georgia" w:hAnsi="Georgia"/>
          <w:sz w:val="20"/>
          <w:szCs w:val="20"/>
        </w:rPr>
        <w:t>Finance Committee Meeting</w:t>
      </w:r>
    </w:p>
    <w:p w14:paraId="43014865" w14:textId="23431DCA" w:rsidR="00823441" w:rsidRDefault="00823441">
      <w:pPr>
        <w:rPr>
          <w:rFonts w:ascii="Georgia" w:hAnsi="Georgia"/>
          <w:sz w:val="20"/>
          <w:szCs w:val="20"/>
        </w:rPr>
      </w:pPr>
    </w:p>
    <w:p w14:paraId="60DA92B7" w14:textId="05E167C1" w:rsidR="00823441" w:rsidRDefault="008234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Present: Daniel Lewenberg, Gordon Gladstone, William Brack, Ann Keitner, </w:t>
      </w:r>
      <w:r w:rsidR="00D30B57">
        <w:rPr>
          <w:rFonts w:ascii="Georgia" w:hAnsi="Georgia"/>
          <w:sz w:val="20"/>
          <w:szCs w:val="20"/>
        </w:rPr>
        <w:t>Hanna Switlekowski, Edward Phillips, Patricia-Lee Achorn, Charles Goodman, Anil Ramoju</w:t>
      </w:r>
      <w:r w:rsidR="0012506A">
        <w:rPr>
          <w:rFonts w:ascii="Georgia" w:hAnsi="Georgia"/>
          <w:sz w:val="20"/>
          <w:szCs w:val="20"/>
        </w:rPr>
        <w:t xml:space="preserve"> </w:t>
      </w:r>
      <w:r w:rsidR="00C96028">
        <w:rPr>
          <w:rFonts w:ascii="Georgia" w:hAnsi="Georgia"/>
          <w:sz w:val="20"/>
          <w:szCs w:val="20"/>
        </w:rPr>
        <w:t>and Anja Bernier.</w:t>
      </w:r>
    </w:p>
    <w:p w14:paraId="51587209" w14:textId="491B9B63" w:rsidR="00C96028" w:rsidRDefault="00C96028">
      <w:pPr>
        <w:rPr>
          <w:rFonts w:ascii="Georgia" w:hAnsi="Georgia"/>
          <w:sz w:val="20"/>
          <w:szCs w:val="20"/>
        </w:rPr>
      </w:pPr>
    </w:p>
    <w:p w14:paraId="432506D2" w14:textId="16F15534" w:rsidR="00C96028" w:rsidRPr="001D2ADC" w:rsidRDefault="00C9602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Absent: Arnold Cohen</w:t>
      </w:r>
      <w:r w:rsidR="0012506A">
        <w:rPr>
          <w:rFonts w:ascii="Georgia" w:hAnsi="Georgia"/>
          <w:sz w:val="20"/>
          <w:szCs w:val="20"/>
        </w:rPr>
        <w:t xml:space="preserve"> and Ira Miller</w:t>
      </w:r>
    </w:p>
    <w:p w14:paraId="3A6EF525" w14:textId="77777777" w:rsidR="001C48EE" w:rsidRPr="001C48EE" w:rsidRDefault="001C48EE" w:rsidP="001C48EE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  <w:bCs/>
          <w:i/>
          <w:iCs/>
          <w:color w:val="000000"/>
          <w:sz w:val="22"/>
          <w:szCs w:val="22"/>
        </w:rPr>
      </w:pPr>
    </w:p>
    <w:p w14:paraId="4DBF5DE3" w14:textId="06EA1824" w:rsidR="001C48EE" w:rsidRDefault="001C48EE" w:rsidP="001C48EE">
      <w:pPr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1C48EE">
        <w:rPr>
          <w:rFonts w:ascii="Georgia" w:hAnsi="Georgia"/>
          <w:b/>
          <w:bCs/>
          <w:sz w:val="20"/>
          <w:szCs w:val="20"/>
        </w:rPr>
        <w:t>School Department Presentation - Dr. Victoria Greer</w:t>
      </w:r>
    </w:p>
    <w:p w14:paraId="5DACD832" w14:textId="4AEEDC11" w:rsidR="001D2ADC" w:rsidRDefault="001D2ADC" w:rsidP="001D2ADC">
      <w:pPr>
        <w:rPr>
          <w:rFonts w:ascii="Georgia" w:hAnsi="Georgia"/>
          <w:b/>
          <w:bCs/>
          <w:sz w:val="20"/>
          <w:szCs w:val="20"/>
        </w:rPr>
      </w:pPr>
    </w:p>
    <w:p w14:paraId="5AF2510E" w14:textId="6253E3F9" w:rsidR="001A30B0" w:rsidRPr="001A30B0" w:rsidRDefault="001D2ADC" w:rsidP="001A30B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Gordon Gladstone, Chair of the Building Committee, provided an </w:t>
      </w:r>
      <w:r w:rsidR="00DC45C2">
        <w:rPr>
          <w:rFonts w:ascii="Georgia" w:hAnsi="Georgia"/>
          <w:sz w:val="20"/>
          <w:szCs w:val="20"/>
        </w:rPr>
        <w:t>update of the High School project</w:t>
      </w:r>
      <w:r>
        <w:rPr>
          <w:rFonts w:ascii="Georgia" w:hAnsi="Georgia"/>
          <w:sz w:val="20"/>
          <w:szCs w:val="20"/>
        </w:rPr>
        <w:t>.</w:t>
      </w:r>
    </w:p>
    <w:p w14:paraId="563F7181" w14:textId="4EAF2241" w:rsidR="001A30B0" w:rsidRPr="001A30B0" w:rsidRDefault="001A30B0" w:rsidP="00DB375E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Estimate differentials were not significant enough to try and renovate the old building.</w:t>
      </w:r>
    </w:p>
    <w:p w14:paraId="3832BBE9" w14:textId="1A13F6F8" w:rsidR="00DB375E" w:rsidRDefault="00DB375E" w:rsidP="00DB375E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Building Committee has hired Tappe Architects and P&amp;M </w:t>
      </w:r>
      <w:r w:rsidR="00DC45C2">
        <w:rPr>
          <w:rFonts w:ascii="Georgia" w:hAnsi="Georgia"/>
          <w:sz w:val="20"/>
          <w:szCs w:val="20"/>
        </w:rPr>
        <w:t>C</w:t>
      </w:r>
      <w:r>
        <w:rPr>
          <w:rFonts w:ascii="Georgia" w:hAnsi="Georgia"/>
          <w:sz w:val="20"/>
          <w:szCs w:val="20"/>
        </w:rPr>
        <w:t>onsultants</w:t>
      </w:r>
      <w:r w:rsidR="00DC45C2">
        <w:rPr>
          <w:rFonts w:ascii="Georgia" w:hAnsi="Georgia"/>
          <w:sz w:val="20"/>
          <w:szCs w:val="20"/>
        </w:rPr>
        <w:t>.</w:t>
      </w:r>
    </w:p>
    <w:p w14:paraId="1212ABEB" w14:textId="07BF9F52" w:rsidR="00DB375E" w:rsidRDefault="00DB375E" w:rsidP="001A30B0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Tappe Architects </w:t>
      </w:r>
      <w:r w:rsidR="00DC45C2">
        <w:rPr>
          <w:rFonts w:ascii="Georgia" w:hAnsi="Georgia"/>
          <w:sz w:val="20"/>
          <w:szCs w:val="20"/>
        </w:rPr>
        <w:t>submitted</w:t>
      </w:r>
      <w:r>
        <w:rPr>
          <w:rFonts w:ascii="Georgia" w:hAnsi="Georgia"/>
          <w:sz w:val="20"/>
          <w:szCs w:val="20"/>
        </w:rPr>
        <w:t xml:space="preserve"> three scenarios including a renovation, a renovation with addition and a new building</w:t>
      </w:r>
      <w:r w:rsidR="00DC45C2">
        <w:rPr>
          <w:rFonts w:ascii="Georgia" w:hAnsi="Georgia"/>
          <w:sz w:val="20"/>
          <w:szCs w:val="20"/>
        </w:rPr>
        <w:t xml:space="preserve"> to MSBA.</w:t>
      </w:r>
    </w:p>
    <w:p w14:paraId="24CA6E13" w14:textId="346DA9AB" w:rsidR="00DB375E" w:rsidRDefault="000B4CE9" w:rsidP="00DB375E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Tappe </w:t>
      </w:r>
      <w:r w:rsidR="00DB375E">
        <w:rPr>
          <w:rFonts w:ascii="Georgia" w:hAnsi="Georgia"/>
          <w:sz w:val="20"/>
          <w:szCs w:val="20"/>
        </w:rPr>
        <w:t>Architects have completed the conceptual design and are now on to the schematic design.</w:t>
      </w:r>
    </w:p>
    <w:p w14:paraId="002F4E89" w14:textId="73C695B7" w:rsidR="00DB375E" w:rsidRDefault="00DB375E" w:rsidP="00DB375E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On September 11</w:t>
      </w:r>
      <w:r w:rsidRPr="00DB375E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>, 2019 a submission of the schematic design is due along with a volume of documents.</w:t>
      </w:r>
    </w:p>
    <w:p w14:paraId="246A7F39" w14:textId="5CD2BED7" w:rsidR="00DB375E" w:rsidRDefault="00DB375E" w:rsidP="00DB375E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School</w:t>
      </w:r>
      <w:r w:rsidR="007B0461">
        <w:rPr>
          <w:rFonts w:ascii="Georgia" w:hAnsi="Georgia"/>
          <w:sz w:val="20"/>
          <w:szCs w:val="20"/>
        </w:rPr>
        <w:t xml:space="preserve"> Building</w:t>
      </w:r>
      <w:r>
        <w:rPr>
          <w:rFonts w:ascii="Georgia" w:hAnsi="Georgia"/>
          <w:sz w:val="20"/>
          <w:szCs w:val="20"/>
        </w:rPr>
        <w:t xml:space="preserve"> Committee has recommended a budget of $163,000,000 to build the new school.</w:t>
      </w:r>
    </w:p>
    <w:p w14:paraId="13E7EC9E" w14:textId="6E12C615" w:rsidR="00DB375E" w:rsidRDefault="00DB375E" w:rsidP="00DB375E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building is being constructed to handle solar panels, but they are not included within the cost.</w:t>
      </w:r>
    </w:p>
    <w:p w14:paraId="6145FFF9" w14:textId="4DC2A4ED" w:rsidR="000B4CE9" w:rsidRDefault="000B4CE9" w:rsidP="000B4CE9">
      <w:pPr>
        <w:rPr>
          <w:rFonts w:ascii="Georgia" w:hAnsi="Georgia"/>
          <w:sz w:val="20"/>
          <w:szCs w:val="20"/>
        </w:rPr>
      </w:pPr>
    </w:p>
    <w:p w14:paraId="3F3E0891" w14:textId="10E96BEC" w:rsidR="000B4CE9" w:rsidRDefault="000B4CE9" w:rsidP="000B4CE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Dr. Victoria Greer, Superintendent of Schools, presented information regarding Sharon High School.</w:t>
      </w:r>
    </w:p>
    <w:p w14:paraId="666B9816" w14:textId="4FE78D6B" w:rsidR="000B4CE9" w:rsidRDefault="000B4CE9" w:rsidP="000B4CE9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High School is number six in the state of Massachusetts. </w:t>
      </w:r>
    </w:p>
    <w:p w14:paraId="50647F26" w14:textId="569965E9" w:rsidR="000B4CE9" w:rsidRDefault="000B4CE9" w:rsidP="000B4CE9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Sharon has committed educators, supportive families and students who value learning</w:t>
      </w:r>
      <w:r w:rsidR="00C60141">
        <w:rPr>
          <w:rFonts w:ascii="Georgia" w:hAnsi="Georgia"/>
          <w:sz w:val="20"/>
          <w:szCs w:val="20"/>
        </w:rPr>
        <w:t xml:space="preserve"> and the school should be up to par</w:t>
      </w:r>
      <w:r>
        <w:rPr>
          <w:rFonts w:ascii="Georgia" w:hAnsi="Georgia"/>
          <w:sz w:val="20"/>
          <w:szCs w:val="20"/>
        </w:rPr>
        <w:t>.</w:t>
      </w:r>
    </w:p>
    <w:p w14:paraId="4A2183C5" w14:textId="02AC484E" w:rsidR="006E0A90" w:rsidRDefault="000B4CE9" w:rsidP="000B4CE9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Current needs include </w:t>
      </w:r>
      <w:r w:rsidR="006E0A90" w:rsidRPr="000B4CE9">
        <w:rPr>
          <w:rFonts w:ascii="Georgia" w:hAnsi="Georgia"/>
          <w:sz w:val="20"/>
          <w:szCs w:val="20"/>
        </w:rPr>
        <w:t xml:space="preserve">bricks, windows and doors that are cracking, poison ivy </w:t>
      </w:r>
      <w:r>
        <w:rPr>
          <w:rFonts w:ascii="Georgia" w:hAnsi="Georgia"/>
          <w:sz w:val="20"/>
          <w:szCs w:val="20"/>
        </w:rPr>
        <w:t xml:space="preserve">and water </w:t>
      </w:r>
      <w:r w:rsidR="006E0A90" w:rsidRPr="000B4CE9">
        <w:rPr>
          <w:rFonts w:ascii="Georgia" w:hAnsi="Georgia"/>
          <w:sz w:val="20"/>
          <w:szCs w:val="20"/>
        </w:rPr>
        <w:t xml:space="preserve">creeping into </w:t>
      </w:r>
      <w:r>
        <w:rPr>
          <w:rFonts w:ascii="Georgia" w:hAnsi="Georgia"/>
          <w:sz w:val="20"/>
          <w:szCs w:val="20"/>
        </w:rPr>
        <w:t xml:space="preserve">the </w:t>
      </w:r>
      <w:r w:rsidR="006E0A90" w:rsidRPr="000B4CE9">
        <w:rPr>
          <w:rFonts w:ascii="Georgia" w:hAnsi="Georgia"/>
          <w:sz w:val="20"/>
          <w:szCs w:val="20"/>
        </w:rPr>
        <w:t xml:space="preserve">building, </w:t>
      </w:r>
      <w:r>
        <w:rPr>
          <w:rFonts w:ascii="Georgia" w:hAnsi="Georgia"/>
          <w:sz w:val="20"/>
          <w:szCs w:val="20"/>
        </w:rPr>
        <w:t xml:space="preserve">the </w:t>
      </w:r>
      <w:r w:rsidR="006E0A90" w:rsidRPr="000B4CE9">
        <w:rPr>
          <w:rFonts w:ascii="Georgia" w:hAnsi="Georgia"/>
          <w:sz w:val="20"/>
          <w:szCs w:val="20"/>
        </w:rPr>
        <w:t xml:space="preserve">north courtyard walkway cannot be used due to rust, cafeteria food is stored in outdoor refrigerator due to </w:t>
      </w:r>
      <w:r>
        <w:rPr>
          <w:rFonts w:ascii="Georgia" w:hAnsi="Georgia"/>
          <w:sz w:val="20"/>
          <w:szCs w:val="20"/>
        </w:rPr>
        <w:t xml:space="preserve">lack of </w:t>
      </w:r>
      <w:r w:rsidR="006E0A90" w:rsidRPr="000B4CE9">
        <w:rPr>
          <w:rFonts w:ascii="Georgia" w:hAnsi="Georgia"/>
          <w:sz w:val="20"/>
          <w:szCs w:val="20"/>
        </w:rPr>
        <w:t xml:space="preserve">space, missing and damaged floor tiles, damaged and bowing ceiling tiles, electrical and mechanical system </w:t>
      </w:r>
      <w:r>
        <w:rPr>
          <w:rFonts w:ascii="Georgia" w:hAnsi="Georgia"/>
          <w:sz w:val="20"/>
          <w:szCs w:val="20"/>
        </w:rPr>
        <w:t>issues</w:t>
      </w:r>
      <w:r w:rsidR="006E0A90" w:rsidRPr="000B4CE9">
        <w:rPr>
          <w:rFonts w:ascii="Georgia" w:hAnsi="Georgia"/>
          <w:sz w:val="20"/>
          <w:szCs w:val="20"/>
        </w:rPr>
        <w:t xml:space="preserve">, breakers </w:t>
      </w:r>
      <w:r>
        <w:rPr>
          <w:rFonts w:ascii="Georgia" w:hAnsi="Georgia"/>
          <w:sz w:val="20"/>
          <w:szCs w:val="20"/>
        </w:rPr>
        <w:t xml:space="preserve">are </w:t>
      </w:r>
      <w:r w:rsidR="006E0A90" w:rsidRPr="000B4CE9">
        <w:rPr>
          <w:rFonts w:ascii="Georgia" w:hAnsi="Georgia"/>
          <w:sz w:val="20"/>
          <w:szCs w:val="20"/>
        </w:rPr>
        <w:t>no longer manufactured (steel from 1956), insufficient classroom space</w:t>
      </w:r>
      <w:r>
        <w:rPr>
          <w:rFonts w:ascii="Georgia" w:hAnsi="Georgia"/>
          <w:sz w:val="20"/>
          <w:szCs w:val="20"/>
        </w:rPr>
        <w:t xml:space="preserve">, </w:t>
      </w:r>
      <w:r w:rsidR="006E0A90" w:rsidRPr="000B4CE9">
        <w:rPr>
          <w:rFonts w:ascii="Georgia" w:hAnsi="Georgia"/>
          <w:sz w:val="20"/>
          <w:szCs w:val="20"/>
        </w:rPr>
        <w:t>students ea</w:t>
      </w:r>
      <w:r>
        <w:rPr>
          <w:rFonts w:ascii="Georgia" w:hAnsi="Georgia"/>
          <w:sz w:val="20"/>
          <w:szCs w:val="20"/>
        </w:rPr>
        <w:t>ting</w:t>
      </w:r>
      <w:r w:rsidR="006E0A90" w:rsidRPr="000B4CE9">
        <w:rPr>
          <w:rFonts w:ascii="Georgia" w:hAnsi="Georgia"/>
          <w:sz w:val="20"/>
          <w:szCs w:val="20"/>
        </w:rPr>
        <w:t xml:space="preserve"> lunch in the hallways</w:t>
      </w:r>
      <w:r>
        <w:rPr>
          <w:rFonts w:ascii="Georgia" w:hAnsi="Georgia"/>
          <w:sz w:val="20"/>
          <w:szCs w:val="20"/>
        </w:rPr>
        <w:t xml:space="preserve"> and </w:t>
      </w:r>
      <w:r w:rsidR="006E0A90" w:rsidRPr="000B4CE9">
        <w:rPr>
          <w:rFonts w:ascii="Georgia" w:hAnsi="Georgia"/>
          <w:sz w:val="20"/>
          <w:szCs w:val="20"/>
        </w:rPr>
        <w:t>science labs are in converted classrooms that are too small</w:t>
      </w:r>
      <w:r>
        <w:rPr>
          <w:rFonts w:ascii="Georgia" w:hAnsi="Georgia"/>
          <w:sz w:val="20"/>
          <w:szCs w:val="20"/>
        </w:rPr>
        <w:t>.</w:t>
      </w:r>
    </w:p>
    <w:p w14:paraId="6689FA67" w14:textId="77777777" w:rsidR="001C48EE" w:rsidRPr="001C48EE" w:rsidRDefault="001C48EE" w:rsidP="001C48EE">
      <w:pPr>
        <w:rPr>
          <w:rFonts w:ascii="Georgia" w:hAnsi="Georgia"/>
          <w:b/>
          <w:bCs/>
          <w:sz w:val="20"/>
          <w:szCs w:val="20"/>
        </w:rPr>
      </w:pPr>
    </w:p>
    <w:p w14:paraId="4181B850" w14:textId="23AB292D" w:rsidR="001C48EE" w:rsidRDefault="001C48EE" w:rsidP="001C48EE">
      <w:pPr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1C48EE">
        <w:rPr>
          <w:rFonts w:ascii="Georgia" w:hAnsi="Georgia"/>
          <w:b/>
          <w:bCs/>
          <w:sz w:val="20"/>
          <w:szCs w:val="20"/>
        </w:rPr>
        <w:t>School Department Quarterly Financial Review Process - Dr. Victoria Greer, Jonathan Hitter</w:t>
      </w:r>
    </w:p>
    <w:p w14:paraId="785765BB" w14:textId="4BE6C017" w:rsidR="000B4CE9" w:rsidRDefault="000B4CE9" w:rsidP="000B4CE9">
      <w:pPr>
        <w:rPr>
          <w:rFonts w:ascii="Georgia" w:hAnsi="Georgia"/>
          <w:b/>
          <w:bCs/>
          <w:sz w:val="20"/>
          <w:szCs w:val="20"/>
        </w:rPr>
      </w:pPr>
    </w:p>
    <w:p w14:paraId="6E640C0B" w14:textId="7E15C08B" w:rsidR="000B4CE9" w:rsidRDefault="000B4CE9" w:rsidP="000B4CE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Dr. Victoria Greer, Superintendent of Schools, presented an overview </w:t>
      </w:r>
      <w:r w:rsidR="001A4117">
        <w:rPr>
          <w:rFonts w:ascii="Georgia" w:hAnsi="Georgia"/>
          <w:sz w:val="20"/>
          <w:szCs w:val="20"/>
        </w:rPr>
        <w:t>of upcoming changes</w:t>
      </w:r>
      <w:r w:rsidR="00B8786C">
        <w:rPr>
          <w:rFonts w:ascii="Georgia" w:hAnsi="Georgia"/>
          <w:sz w:val="20"/>
          <w:szCs w:val="20"/>
        </w:rPr>
        <w:t>.</w:t>
      </w:r>
    </w:p>
    <w:p w14:paraId="7FB94BD5" w14:textId="5FA7395F" w:rsidR="000B4CE9" w:rsidRDefault="000B4CE9" w:rsidP="00C43423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Updates include external evaluation of special education programs and services, measuring culture and climate, walk and talk Tuesdays, Superintendent coffee hours and the potential addition of four elementary schools.</w:t>
      </w:r>
    </w:p>
    <w:p w14:paraId="3597673E" w14:textId="5BD5475C" w:rsidR="000B4CE9" w:rsidRDefault="000B4CE9" w:rsidP="000B4CE9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Strategic objectives include promoting student success, fostering equitable and inclusive learning, providing safe, secure and accessible environments and implementing a consistent curriculum.</w:t>
      </w:r>
    </w:p>
    <w:p w14:paraId="201F88A3" w14:textId="47347888" w:rsidR="000B4CE9" w:rsidRDefault="000B4CE9" w:rsidP="000B4CE9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District changes include increasing enrollment and student needs, district and community communication and social/emotional and mental health needs.</w:t>
      </w:r>
    </w:p>
    <w:p w14:paraId="4300C9E1" w14:textId="282F9D80" w:rsidR="000B4CE9" w:rsidRPr="000B4CE9" w:rsidRDefault="000B4CE9" w:rsidP="000B4CE9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There are currently 640 staff members, 6 support staff and 2500 families being served.</w:t>
      </w:r>
    </w:p>
    <w:p w14:paraId="10AF7B66" w14:textId="21AF0A10" w:rsidR="001C48EE" w:rsidRDefault="001C48EE" w:rsidP="001C48EE">
      <w:pPr>
        <w:rPr>
          <w:rFonts w:ascii="Georgia" w:hAnsi="Georgia"/>
          <w:b/>
          <w:bCs/>
          <w:sz w:val="20"/>
          <w:szCs w:val="20"/>
        </w:rPr>
      </w:pPr>
    </w:p>
    <w:p w14:paraId="677529E8" w14:textId="2C1C2573" w:rsidR="000B4CE9" w:rsidRPr="000B4CE9" w:rsidRDefault="000B4CE9" w:rsidP="000B4CE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Mrs. Nerlande Mintor, Director of Business Operators and Human Resources, presented the School Departments </w:t>
      </w:r>
      <w:r w:rsidR="0000595B">
        <w:rPr>
          <w:rFonts w:ascii="Georgia" w:hAnsi="Georgia"/>
          <w:sz w:val="20"/>
          <w:szCs w:val="20"/>
        </w:rPr>
        <w:t>f</w:t>
      </w:r>
      <w:r>
        <w:rPr>
          <w:rFonts w:ascii="Georgia" w:hAnsi="Georgia"/>
          <w:sz w:val="20"/>
          <w:szCs w:val="20"/>
        </w:rPr>
        <w:t>inancials.</w:t>
      </w:r>
    </w:p>
    <w:p w14:paraId="39D298F2" w14:textId="4CCE244A" w:rsidR="00221E27" w:rsidRDefault="00C23643" w:rsidP="000B4CE9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Expended to date</w:t>
      </w:r>
      <w:r w:rsidR="000B4CE9"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$28,185,163 </w:t>
      </w:r>
      <w:r w:rsidR="000B4CE9">
        <w:rPr>
          <w:rFonts w:ascii="Georgia" w:hAnsi="Georgia"/>
          <w:sz w:val="20"/>
          <w:szCs w:val="20"/>
        </w:rPr>
        <w:t xml:space="preserve">for FY19 </w:t>
      </w:r>
      <w:r>
        <w:rPr>
          <w:rFonts w:ascii="Georgia" w:hAnsi="Georgia"/>
          <w:sz w:val="20"/>
          <w:szCs w:val="20"/>
        </w:rPr>
        <w:t>and $28,822,239</w:t>
      </w:r>
      <w:r w:rsidR="000B4CE9">
        <w:rPr>
          <w:rFonts w:ascii="Georgia" w:hAnsi="Georgia"/>
          <w:sz w:val="20"/>
          <w:szCs w:val="20"/>
        </w:rPr>
        <w:t xml:space="preserve"> for FY18.</w:t>
      </w:r>
    </w:p>
    <w:p w14:paraId="12EA4F2B" w14:textId="0AE45023" w:rsidR="00C23643" w:rsidRDefault="00C23643" w:rsidP="000B4CE9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Encumbered to dat</w:t>
      </w:r>
      <w:r w:rsidR="000B4CE9">
        <w:rPr>
          <w:rFonts w:ascii="Georgia" w:hAnsi="Georgia"/>
          <w:sz w:val="20"/>
          <w:szCs w:val="20"/>
        </w:rPr>
        <w:t xml:space="preserve">e: </w:t>
      </w:r>
      <w:r>
        <w:rPr>
          <w:rFonts w:ascii="Georgia" w:hAnsi="Georgia"/>
          <w:sz w:val="20"/>
          <w:szCs w:val="20"/>
        </w:rPr>
        <w:t xml:space="preserve">$2,518,536 </w:t>
      </w:r>
      <w:r w:rsidR="000B4CE9">
        <w:rPr>
          <w:rFonts w:ascii="Georgia" w:hAnsi="Georgia"/>
          <w:sz w:val="20"/>
          <w:szCs w:val="20"/>
        </w:rPr>
        <w:t xml:space="preserve">for FY19 </w:t>
      </w:r>
      <w:r>
        <w:rPr>
          <w:rFonts w:ascii="Georgia" w:hAnsi="Georgia"/>
          <w:sz w:val="20"/>
          <w:szCs w:val="20"/>
        </w:rPr>
        <w:t>and $15,602,616</w:t>
      </w:r>
      <w:r w:rsidR="000B4CE9">
        <w:rPr>
          <w:rFonts w:ascii="Georgia" w:hAnsi="Georgia"/>
          <w:sz w:val="20"/>
          <w:szCs w:val="20"/>
        </w:rPr>
        <w:t xml:space="preserve"> for FY18.</w:t>
      </w:r>
    </w:p>
    <w:p w14:paraId="1BEB10C5" w14:textId="52E0D9A3" w:rsidR="00C23643" w:rsidRDefault="00C23643" w:rsidP="000B4CE9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Remaining balance </w:t>
      </w:r>
      <w:r w:rsidR="000B4CE9">
        <w:rPr>
          <w:rFonts w:ascii="Georgia" w:hAnsi="Georgia"/>
          <w:sz w:val="20"/>
          <w:szCs w:val="20"/>
        </w:rPr>
        <w:t xml:space="preserve">for FY19 is </w:t>
      </w:r>
      <w:r>
        <w:rPr>
          <w:rFonts w:ascii="Georgia" w:hAnsi="Georgia"/>
          <w:sz w:val="20"/>
          <w:szCs w:val="20"/>
        </w:rPr>
        <w:t>$13,125,053</w:t>
      </w:r>
      <w:r w:rsidR="000B4CE9">
        <w:rPr>
          <w:rFonts w:ascii="Georgia" w:hAnsi="Georgia"/>
          <w:sz w:val="20"/>
          <w:szCs w:val="20"/>
        </w:rPr>
        <w:t>.</w:t>
      </w:r>
    </w:p>
    <w:p w14:paraId="69990A5A" w14:textId="1EBE1B44" w:rsidR="000B4CE9" w:rsidRDefault="00C23643" w:rsidP="000B4CE9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Total budget amount</w:t>
      </w:r>
      <w:r w:rsidR="000B4CE9"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$43,828,752 </w:t>
      </w:r>
      <w:r w:rsidR="000B4CE9">
        <w:rPr>
          <w:rFonts w:ascii="Georgia" w:hAnsi="Georgia"/>
          <w:sz w:val="20"/>
          <w:szCs w:val="20"/>
        </w:rPr>
        <w:t xml:space="preserve">for FY19 </w:t>
      </w:r>
      <w:r>
        <w:rPr>
          <w:rFonts w:ascii="Georgia" w:hAnsi="Georgia"/>
          <w:sz w:val="20"/>
          <w:szCs w:val="20"/>
        </w:rPr>
        <w:t>and $42,424,855</w:t>
      </w:r>
      <w:r w:rsidR="000B4CE9">
        <w:rPr>
          <w:rFonts w:ascii="Georgia" w:hAnsi="Georgia"/>
          <w:sz w:val="20"/>
          <w:szCs w:val="20"/>
        </w:rPr>
        <w:t xml:space="preserve"> for FY18.</w:t>
      </w:r>
    </w:p>
    <w:p w14:paraId="521E53CD" w14:textId="25EC8746" w:rsidR="000B4CE9" w:rsidRPr="000B4CE9" w:rsidRDefault="000B4CE9" w:rsidP="000B4CE9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0B4CE9">
        <w:rPr>
          <w:rFonts w:ascii="Georgia" w:hAnsi="Georgia"/>
          <w:sz w:val="20"/>
          <w:szCs w:val="20"/>
        </w:rPr>
        <w:t>Community ed</w:t>
      </w:r>
      <w:r>
        <w:rPr>
          <w:rFonts w:ascii="Georgia" w:hAnsi="Georgia"/>
          <w:sz w:val="20"/>
          <w:szCs w:val="20"/>
        </w:rPr>
        <w:t>ucation</w:t>
      </w:r>
      <w:r w:rsidRPr="000B4CE9">
        <w:rPr>
          <w:rFonts w:ascii="Georgia" w:hAnsi="Georgia"/>
          <w:sz w:val="20"/>
          <w:szCs w:val="20"/>
        </w:rPr>
        <w:t xml:space="preserve">: $2,470,740 </w:t>
      </w:r>
      <w:r>
        <w:rPr>
          <w:rFonts w:ascii="Georgia" w:hAnsi="Georgia"/>
          <w:sz w:val="20"/>
          <w:szCs w:val="20"/>
        </w:rPr>
        <w:t xml:space="preserve">for </w:t>
      </w:r>
      <w:r w:rsidRPr="000B4CE9">
        <w:rPr>
          <w:rFonts w:ascii="Georgia" w:hAnsi="Georgia"/>
          <w:sz w:val="20"/>
          <w:szCs w:val="20"/>
        </w:rPr>
        <w:t>FY19 and $2,977,134 for FY18</w:t>
      </w:r>
      <w:r>
        <w:rPr>
          <w:rFonts w:ascii="Georgia" w:hAnsi="Georgia"/>
          <w:sz w:val="20"/>
          <w:szCs w:val="20"/>
        </w:rPr>
        <w:t>.</w:t>
      </w:r>
    </w:p>
    <w:p w14:paraId="7081C359" w14:textId="4AD41861" w:rsidR="000B4CE9" w:rsidRDefault="000B4CE9" w:rsidP="000B4CE9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Athletic: $167,302 for FY19 and $237,408 for FY18.</w:t>
      </w:r>
    </w:p>
    <w:p w14:paraId="3D303268" w14:textId="45B81CA7" w:rsidR="000B4CE9" w:rsidRDefault="000B4CE9" w:rsidP="000B4CE9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Cafeteria: $770,714 for FY19 and $994,023 for FY18.</w:t>
      </w:r>
    </w:p>
    <w:p w14:paraId="7D0A8A08" w14:textId="08AB338F" w:rsidR="000B4CE9" w:rsidRDefault="000B4CE9" w:rsidP="000B4CE9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Transportation: $487,050 for FY19 and $474,365 for FY18.</w:t>
      </w:r>
    </w:p>
    <w:p w14:paraId="185E5556" w14:textId="54918689" w:rsidR="000B4CE9" w:rsidRDefault="000B4CE9" w:rsidP="000B4CE9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Total: $3,895,806 for FY19 and $4,682,930 for FY18.</w:t>
      </w:r>
    </w:p>
    <w:p w14:paraId="75FC849A" w14:textId="7F467643" w:rsidR="000B4CE9" w:rsidRDefault="000B4CE9" w:rsidP="000B4CE9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Total grants YTD: $1,422,348 for FY19 and $1,384,272 for FY18.</w:t>
      </w:r>
    </w:p>
    <w:p w14:paraId="73780945" w14:textId="45DF7A30" w:rsidR="000B4CE9" w:rsidRDefault="000B4CE9" w:rsidP="000B4CE9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Student activity costs: $248,830 for FY19 and $373,308 for FY18.</w:t>
      </w:r>
    </w:p>
    <w:p w14:paraId="44CFB5F9" w14:textId="0BDFDBEE" w:rsidR="000B4CE9" w:rsidRPr="00652954" w:rsidRDefault="000B4CE9" w:rsidP="00652954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Quarter 3 Capital Outlay balance: $210,856.87</w:t>
      </w:r>
      <w:r w:rsidR="00652954">
        <w:rPr>
          <w:rFonts w:ascii="Georgia" w:hAnsi="Georgia"/>
          <w:sz w:val="20"/>
          <w:szCs w:val="20"/>
        </w:rPr>
        <w:t xml:space="preserve"> and another $320,118.71 for other repairs.</w:t>
      </w:r>
    </w:p>
    <w:p w14:paraId="581C8497" w14:textId="622D6DEA" w:rsidR="000B4CE9" w:rsidRDefault="000B4CE9" w:rsidP="00652954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district applied for extraordinary relief from the current years circuit breaker.</w:t>
      </w:r>
    </w:p>
    <w:p w14:paraId="3B2957AD" w14:textId="414EBB42" w:rsidR="000B4CE9" w:rsidRDefault="000B4CE9" w:rsidP="00652954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Food services and preschool accounts are self-sustaining, and kindergarten is partially self-sustaining</w:t>
      </w:r>
      <w:r w:rsidR="004904A4">
        <w:rPr>
          <w:rFonts w:ascii="Georgia" w:hAnsi="Georgia"/>
          <w:sz w:val="20"/>
          <w:szCs w:val="20"/>
        </w:rPr>
        <w:t>.</w:t>
      </w:r>
    </w:p>
    <w:p w14:paraId="0F1AF7F7" w14:textId="55010543" w:rsidR="00652954" w:rsidRDefault="00652954" w:rsidP="00652954">
      <w:pPr>
        <w:rPr>
          <w:rFonts w:ascii="Georgia" w:hAnsi="Georgia"/>
          <w:sz w:val="20"/>
          <w:szCs w:val="20"/>
        </w:rPr>
      </w:pPr>
    </w:p>
    <w:p w14:paraId="2333B867" w14:textId="4B80B672" w:rsidR="00652954" w:rsidRDefault="00652954" w:rsidP="0065295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Jonathan Hitter, Chair of the School Committee, provided an update on the Independent Investigation.</w:t>
      </w:r>
    </w:p>
    <w:p w14:paraId="23E42409" w14:textId="77FE6C9F" w:rsidR="00652954" w:rsidRDefault="00F976C4" w:rsidP="00652954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Dr. Libano</w:t>
      </w:r>
      <w:r w:rsidR="00BA3414">
        <w:rPr>
          <w:rFonts w:ascii="Georgia" w:hAnsi="Georgia"/>
          <w:sz w:val="20"/>
          <w:szCs w:val="20"/>
        </w:rPr>
        <w:t xml:space="preserve"> </w:t>
      </w:r>
      <w:r w:rsidR="00D50B7F">
        <w:rPr>
          <w:rFonts w:ascii="Georgia" w:hAnsi="Georgia"/>
          <w:sz w:val="20"/>
          <w:szCs w:val="20"/>
        </w:rPr>
        <w:t>is still on administrative leave.</w:t>
      </w:r>
    </w:p>
    <w:p w14:paraId="0812C074" w14:textId="2592EF28" w:rsidR="00D50B7F" w:rsidRDefault="00D50B7F" w:rsidP="00D50B7F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current acting principal is </w:t>
      </w:r>
      <w:r w:rsidR="00F976C4">
        <w:rPr>
          <w:rFonts w:ascii="Georgia" w:hAnsi="Georgia"/>
          <w:sz w:val="20"/>
          <w:szCs w:val="20"/>
        </w:rPr>
        <w:t>Ralph Olsen</w:t>
      </w:r>
      <w:r>
        <w:rPr>
          <w:rFonts w:ascii="Georgia" w:hAnsi="Georgia"/>
          <w:sz w:val="20"/>
          <w:szCs w:val="20"/>
        </w:rPr>
        <w:t>.</w:t>
      </w:r>
    </w:p>
    <w:p w14:paraId="55985B0D" w14:textId="2E449679" w:rsidR="00D50B7F" w:rsidRDefault="00F976C4" w:rsidP="00D50B7F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Mrs. Gavin</w:t>
      </w:r>
      <w:r w:rsidR="00D50B7F">
        <w:rPr>
          <w:rFonts w:ascii="Georgia" w:hAnsi="Georgia"/>
          <w:sz w:val="20"/>
          <w:szCs w:val="20"/>
        </w:rPr>
        <w:t>, the assistant principal and</w:t>
      </w:r>
      <w:r>
        <w:rPr>
          <w:rFonts w:ascii="Georgia" w:hAnsi="Georgia"/>
          <w:sz w:val="20"/>
          <w:szCs w:val="20"/>
        </w:rPr>
        <w:t xml:space="preserve"> Mr. Fazzio</w:t>
      </w:r>
      <w:r w:rsidR="00D50B7F">
        <w:rPr>
          <w:rFonts w:ascii="Georgia" w:hAnsi="Georgia"/>
          <w:sz w:val="20"/>
          <w:szCs w:val="20"/>
        </w:rPr>
        <w:t>, the Social Studies Curriculum Coordinator have returned to the</w:t>
      </w:r>
      <w:r w:rsidR="004904A4">
        <w:rPr>
          <w:rFonts w:ascii="Georgia" w:hAnsi="Georgia"/>
          <w:sz w:val="20"/>
          <w:szCs w:val="20"/>
        </w:rPr>
        <w:t>se roles after months of administrative help.</w:t>
      </w:r>
    </w:p>
    <w:p w14:paraId="762CDA34" w14:textId="3880FDCC" w:rsidR="00D50B7F" w:rsidRDefault="00D50B7F" w:rsidP="00D50B7F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Nick, the supervising attorney stated that the interviews are wrapped up and Sarah is now completing the findings for drafting.</w:t>
      </w:r>
    </w:p>
    <w:p w14:paraId="3727AC70" w14:textId="5F9B1D6B" w:rsidR="00D50B7F" w:rsidRPr="00D50B7F" w:rsidRDefault="008C0764" w:rsidP="00D50B7F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Attorney fees for </w:t>
      </w:r>
      <w:r w:rsidR="00D50B7F">
        <w:rPr>
          <w:rFonts w:ascii="Georgia" w:hAnsi="Georgia"/>
          <w:sz w:val="20"/>
          <w:szCs w:val="20"/>
        </w:rPr>
        <w:t>July and August were $8,420.00.</w:t>
      </w:r>
    </w:p>
    <w:p w14:paraId="013B0844" w14:textId="77777777" w:rsidR="001C48EE" w:rsidRPr="001C48EE" w:rsidRDefault="001C48EE" w:rsidP="001C48EE">
      <w:pPr>
        <w:rPr>
          <w:rFonts w:ascii="Georgia" w:hAnsi="Georgia"/>
          <w:b/>
          <w:bCs/>
          <w:sz w:val="20"/>
          <w:szCs w:val="20"/>
        </w:rPr>
      </w:pPr>
    </w:p>
    <w:p w14:paraId="2888AFA7" w14:textId="7DB9EFEB" w:rsidR="001C48EE" w:rsidRDefault="001C48EE" w:rsidP="001C48EE">
      <w:pPr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1C48EE">
        <w:rPr>
          <w:rFonts w:ascii="Georgia" w:hAnsi="Georgia"/>
          <w:b/>
          <w:bCs/>
          <w:sz w:val="20"/>
          <w:szCs w:val="20"/>
        </w:rPr>
        <w:t>New High School Project Presentation - Architect; Owner's Project Manager (OPM)</w:t>
      </w:r>
    </w:p>
    <w:p w14:paraId="61360DDE" w14:textId="71BEF575" w:rsidR="00F27411" w:rsidRDefault="00F27411" w:rsidP="00F27411">
      <w:pPr>
        <w:rPr>
          <w:rFonts w:ascii="Georgia" w:hAnsi="Georgia"/>
          <w:b/>
          <w:bCs/>
          <w:sz w:val="20"/>
          <w:szCs w:val="20"/>
        </w:rPr>
      </w:pPr>
    </w:p>
    <w:p w14:paraId="6F98EDF8" w14:textId="3A84AA5A" w:rsidR="008C0764" w:rsidRDefault="00F976C4" w:rsidP="008C076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 Blessen</w:t>
      </w:r>
      <w:r w:rsidR="00F27411">
        <w:rPr>
          <w:rFonts w:ascii="Georgia" w:hAnsi="Georgia"/>
          <w:sz w:val="20"/>
          <w:szCs w:val="20"/>
        </w:rPr>
        <w:t>, Architect at Tappe Architects, presented the New High School Project.</w:t>
      </w:r>
    </w:p>
    <w:p w14:paraId="57FD6CDF" w14:textId="6C40452A" w:rsidR="00F27411" w:rsidRPr="008C0764" w:rsidRDefault="00F27411" w:rsidP="008C0764">
      <w:pPr>
        <w:pStyle w:val="ListParagraph"/>
        <w:numPr>
          <w:ilvl w:val="0"/>
          <w:numId w:val="19"/>
        </w:numPr>
        <w:rPr>
          <w:rFonts w:ascii="Georgia" w:hAnsi="Georgia"/>
          <w:sz w:val="20"/>
          <w:szCs w:val="20"/>
        </w:rPr>
      </w:pPr>
      <w:r w:rsidRPr="008C0764">
        <w:rPr>
          <w:rFonts w:ascii="Georgia" w:hAnsi="Georgia"/>
          <w:sz w:val="20"/>
          <w:szCs w:val="20"/>
        </w:rPr>
        <w:t>The proposal is to build a new building on the south side fields of the lot and then do demolition on the existing building after moving the students.</w:t>
      </w:r>
    </w:p>
    <w:p w14:paraId="7277DF9D" w14:textId="63BF0B69" w:rsidR="00F27411" w:rsidRDefault="00F27411" w:rsidP="00F27411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140 spaces on Ames street and 70+ on Beech street will remain in use.</w:t>
      </w:r>
    </w:p>
    <w:p w14:paraId="10E3DDEF" w14:textId="7215387C" w:rsidR="00F27411" w:rsidRDefault="008C0764" w:rsidP="00F27411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new</w:t>
      </w:r>
      <w:r w:rsidR="00F27411">
        <w:rPr>
          <w:rFonts w:ascii="Georgia" w:hAnsi="Georgia"/>
          <w:sz w:val="20"/>
          <w:szCs w:val="20"/>
        </w:rPr>
        <w:t xml:space="preserve"> bus and car cuing lane </w:t>
      </w:r>
      <w:r>
        <w:rPr>
          <w:rFonts w:ascii="Georgia" w:hAnsi="Georgia"/>
          <w:sz w:val="20"/>
          <w:szCs w:val="20"/>
        </w:rPr>
        <w:t>will be added t</w:t>
      </w:r>
      <w:r w:rsidR="00F27411">
        <w:rPr>
          <w:rFonts w:ascii="Georgia" w:hAnsi="Georgia"/>
          <w:sz w:val="20"/>
          <w:szCs w:val="20"/>
        </w:rPr>
        <w:t>o relieve congestion on Pond street.</w:t>
      </w:r>
    </w:p>
    <w:p w14:paraId="22B699E4" w14:textId="02E19A38" w:rsidR="00F27411" w:rsidRDefault="008C0764" w:rsidP="00F27411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 new </w:t>
      </w:r>
      <w:r w:rsidR="00F27411">
        <w:rPr>
          <w:rFonts w:ascii="Georgia" w:hAnsi="Georgia"/>
          <w:sz w:val="20"/>
          <w:szCs w:val="20"/>
        </w:rPr>
        <w:t xml:space="preserve">baseball and softball field </w:t>
      </w:r>
      <w:r>
        <w:rPr>
          <w:rFonts w:ascii="Georgia" w:hAnsi="Georgia"/>
          <w:sz w:val="20"/>
          <w:szCs w:val="20"/>
        </w:rPr>
        <w:t xml:space="preserve">will be </w:t>
      </w:r>
      <w:r w:rsidR="00F27411">
        <w:rPr>
          <w:rFonts w:ascii="Georgia" w:hAnsi="Georgia"/>
          <w:sz w:val="20"/>
          <w:szCs w:val="20"/>
        </w:rPr>
        <w:t>added as well as three tennis courts.</w:t>
      </w:r>
    </w:p>
    <w:p w14:paraId="10513035" w14:textId="2E487586" w:rsidR="00F27411" w:rsidRDefault="008C0764" w:rsidP="00F27411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b</w:t>
      </w:r>
      <w:r w:rsidR="00F27411">
        <w:rPr>
          <w:rFonts w:ascii="Georgia" w:hAnsi="Georgia"/>
          <w:sz w:val="20"/>
          <w:szCs w:val="20"/>
        </w:rPr>
        <w:t xml:space="preserve">aseball field will </w:t>
      </w:r>
      <w:r>
        <w:rPr>
          <w:rFonts w:ascii="Georgia" w:hAnsi="Georgia"/>
          <w:sz w:val="20"/>
          <w:szCs w:val="20"/>
        </w:rPr>
        <w:t>include</w:t>
      </w:r>
      <w:r w:rsidR="00F27411">
        <w:rPr>
          <w:rFonts w:ascii="Georgia" w:hAnsi="Georgia"/>
          <w:sz w:val="20"/>
          <w:szCs w:val="20"/>
        </w:rPr>
        <w:t xml:space="preserve"> field hockey </w:t>
      </w:r>
      <w:r>
        <w:rPr>
          <w:rFonts w:ascii="Georgia" w:hAnsi="Georgia"/>
          <w:sz w:val="20"/>
          <w:szCs w:val="20"/>
        </w:rPr>
        <w:t xml:space="preserve">usage </w:t>
      </w:r>
      <w:r w:rsidR="00F27411">
        <w:rPr>
          <w:rFonts w:ascii="Georgia" w:hAnsi="Georgia"/>
          <w:sz w:val="20"/>
          <w:szCs w:val="20"/>
        </w:rPr>
        <w:t>in the outfield.</w:t>
      </w:r>
    </w:p>
    <w:p w14:paraId="753C423A" w14:textId="65E9AA98" w:rsidR="00F27411" w:rsidRDefault="00F27411" w:rsidP="00F27411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football field will remain as it is today except it will be replaced with artificial turf with environmentally friendly products.</w:t>
      </w:r>
    </w:p>
    <w:p w14:paraId="50427557" w14:textId="48187E60" w:rsidR="00F27411" w:rsidRDefault="001E081F" w:rsidP="00F27411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t</w:t>
      </w:r>
      <w:r w:rsidR="00F27411">
        <w:rPr>
          <w:rFonts w:ascii="Georgia" w:hAnsi="Georgia"/>
          <w:sz w:val="20"/>
          <w:szCs w:val="20"/>
        </w:rPr>
        <w:t>rack will be resurfaced and finished.</w:t>
      </w:r>
    </w:p>
    <w:p w14:paraId="6CFBF299" w14:textId="38B3CAC8" w:rsidR="00C07A61" w:rsidRDefault="00C07A61" w:rsidP="00F27411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couple outdoor classrooms will be added to be more advantageous to community members.</w:t>
      </w:r>
    </w:p>
    <w:p w14:paraId="2E4A8CEA" w14:textId="333189AF" w:rsidR="00C07A61" w:rsidRDefault="00C12C29" w:rsidP="00F27411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There will be a main entrance on the North side and a secondary entrance near the lake view side.</w:t>
      </w:r>
    </w:p>
    <w:p w14:paraId="03E9DE2F" w14:textId="53302715" w:rsidR="009E7D54" w:rsidRDefault="00C12C29" w:rsidP="00C12C29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Upon walking in the main entrance, you will find an administrative</w:t>
      </w:r>
      <w:r w:rsidR="008F2346">
        <w:rPr>
          <w:rFonts w:ascii="Georgia" w:hAnsi="Georgia"/>
          <w:sz w:val="20"/>
          <w:szCs w:val="20"/>
        </w:rPr>
        <w:t xml:space="preserve"> office, tv studio (Sharon tv can have headquarters there too), </w:t>
      </w:r>
      <w:r>
        <w:rPr>
          <w:rFonts w:ascii="Georgia" w:hAnsi="Georgia"/>
          <w:sz w:val="20"/>
          <w:szCs w:val="20"/>
        </w:rPr>
        <w:t xml:space="preserve">a </w:t>
      </w:r>
      <w:r w:rsidR="008F2346">
        <w:rPr>
          <w:rFonts w:ascii="Georgia" w:hAnsi="Georgia"/>
          <w:sz w:val="20"/>
          <w:szCs w:val="20"/>
        </w:rPr>
        <w:t>nurse suite</w:t>
      </w:r>
      <w:r>
        <w:rPr>
          <w:rFonts w:ascii="Georgia" w:hAnsi="Georgia"/>
          <w:sz w:val="20"/>
          <w:szCs w:val="20"/>
        </w:rPr>
        <w:t xml:space="preserve"> and an a</w:t>
      </w:r>
      <w:r w:rsidR="008F2346">
        <w:rPr>
          <w:rFonts w:ascii="Georgia" w:hAnsi="Georgia"/>
          <w:sz w:val="20"/>
          <w:szCs w:val="20"/>
        </w:rPr>
        <w:t>cademic support center (SPED)</w:t>
      </w:r>
      <w:r>
        <w:rPr>
          <w:rFonts w:ascii="Georgia" w:hAnsi="Georgia"/>
          <w:sz w:val="20"/>
          <w:szCs w:val="20"/>
        </w:rPr>
        <w:t>.</w:t>
      </w:r>
    </w:p>
    <w:p w14:paraId="702B8785" w14:textId="065C5D87" w:rsidR="008F2346" w:rsidRPr="001E081F" w:rsidRDefault="008F2346" w:rsidP="001E081F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Classroom wings </w:t>
      </w:r>
      <w:r w:rsidR="00C12C29">
        <w:rPr>
          <w:rFonts w:ascii="Georgia" w:hAnsi="Georgia"/>
          <w:sz w:val="20"/>
          <w:szCs w:val="20"/>
        </w:rPr>
        <w:t xml:space="preserve">will be </w:t>
      </w:r>
      <w:r>
        <w:rPr>
          <w:rFonts w:ascii="Georgia" w:hAnsi="Georgia"/>
          <w:sz w:val="20"/>
          <w:szCs w:val="20"/>
        </w:rPr>
        <w:t>identical on each floor</w:t>
      </w:r>
      <w:r w:rsidR="001E081F">
        <w:rPr>
          <w:rFonts w:ascii="Georgia" w:hAnsi="Georgia"/>
          <w:sz w:val="20"/>
          <w:szCs w:val="20"/>
        </w:rPr>
        <w:t xml:space="preserve"> with s</w:t>
      </w:r>
      <w:r w:rsidRPr="001E081F">
        <w:rPr>
          <w:rFonts w:ascii="Georgia" w:hAnsi="Georgia"/>
          <w:sz w:val="20"/>
          <w:szCs w:val="20"/>
        </w:rPr>
        <w:t xml:space="preserve">cience labs </w:t>
      </w:r>
      <w:r w:rsidR="001E081F">
        <w:rPr>
          <w:rFonts w:ascii="Georgia" w:hAnsi="Georgia"/>
          <w:sz w:val="20"/>
          <w:szCs w:val="20"/>
        </w:rPr>
        <w:t>being</w:t>
      </w:r>
      <w:r w:rsidRPr="001E081F">
        <w:rPr>
          <w:rFonts w:ascii="Georgia" w:hAnsi="Georgia"/>
          <w:sz w:val="20"/>
          <w:szCs w:val="20"/>
        </w:rPr>
        <w:t xml:space="preserve"> the head on each </w:t>
      </w:r>
      <w:r w:rsidR="00C12C29" w:rsidRPr="001E081F">
        <w:rPr>
          <w:rFonts w:ascii="Georgia" w:hAnsi="Georgia"/>
          <w:sz w:val="20"/>
          <w:szCs w:val="20"/>
        </w:rPr>
        <w:t>floor.</w:t>
      </w:r>
    </w:p>
    <w:p w14:paraId="352BE614" w14:textId="55288124" w:rsidR="00775D09" w:rsidRDefault="00775D09" w:rsidP="00C12C29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SPED rooms on the </w:t>
      </w:r>
      <w:r w:rsidR="00C12C29">
        <w:rPr>
          <w:rFonts w:ascii="Georgia" w:hAnsi="Georgia"/>
          <w:sz w:val="20"/>
          <w:szCs w:val="20"/>
        </w:rPr>
        <w:t>first</w:t>
      </w:r>
      <w:r>
        <w:rPr>
          <w:rFonts w:ascii="Georgia" w:hAnsi="Georgia"/>
          <w:sz w:val="20"/>
          <w:szCs w:val="20"/>
        </w:rPr>
        <w:t xml:space="preserve"> floor have bathrooms in them</w:t>
      </w:r>
      <w:r w:rsidR="00C12C29">
        <w:rPr>
          <w:rFonts w:ascii="Georgia" w:hAnsi="Georgia"/>
          <w:sz w:val="20"/>
          <w:szCs w:val="20"/>
        </w:rPr>
        <w:t>.</w:t>
      </w:r>
    </w:p>
    <w:p w14:paraId="2FF33EC2" w14:textId="2E753BDE" w:rsidR="00A75418" w:rsidRDefault="00162363" w:rsidP="004B746C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There are </w:t>
      </w:r>
      <w:r w:rsidR="00C12C29">
        <w:rPr>
          <w:rFonts w:ascii="Georgia" w:hAnsi="Georgia"/>
          <w:sz w:val="20"/>
          <w:szCs w:val="20"/>
        </w:rPr>
        <w:t xml:space="preserve">two </w:t>
      </w:r>
      <w:r>
        <w:rPr>
          <w:rFonts w:ascii="Georgia" w:hAnsi="Georgia"/>
          <w:sz w:val="20"/>
          <w:szCs w:val="20"/>
        </w:rPr>
        <w:t xml:space="preserve">small group rooms </w:t>
      </w:r>
      <w:r w:rsidR="00C12C29">
        <w:rPr>
          <w:rFonts w:ascii="Georgia" w:hAnsi="Georgia"/>
          <w:sz w:val="20"/>
          <w:szCs w:val="20"/>
        </w:rPr>
        <w:t>on each floor</w:t>
      </w:r>
      <w:r w:rsidR="004B746C">
        <w:rPr>
          <w:rFonts w:ascii="Georgia" w:hAnsi="Georgia"/>
          <w:sz w:val="20"/>
          <w:szCs w:val="20"/>
        </w:rPr>
        <w:t xml:space="preserve"> as well as two teacher planning spaces.</w:t>
      </w:r>
    </w:p>
    <w:p w14:paraId="0B50E71A" w14:textId="193FF227" w:rsidR="0076618F" w:rsidRDefault="00C12C29" w:rsidP="00C12C29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Other included rooms on the first floor are a b</w:t>
      </w:r>
      <w:r w:rsidR="00A75418">
        <w:rPr>
          <w:rFonts w:ascii="Georgia" w:hAnsi="Georgia"/>
          <w:sz w:val="20"/>
          <w:szCs w:val="20"/>
        </w:rPr>
        <w:t>lack box drama classroom, band and chorus rooms, ensemble room, computer science room</w:t>
      </w:r>
      <w:r>
        <w:rPr>
          <w:rFonts w:ascii="Georgia" w:hAnsi="Georgia"/>
          <w:sz w:val="20"/>
          <w:szCs w:val="20"/>
        </w:rPr>
        <w:t xml:space="preserve">, gym, locker rooms, kitchen, cafeteria, lounge space and one </w:t>
      </w:r>
      <w:r w:rsidR="00A75418">
        <w:rPr>
          <w:rFonts w:ascii="Georgia" w:hAnsi="Georgia"/>
          <w:sz w:val="20"/>
          <w:szCs w:val="20"/>
        </w:rPr>
        <w:t>STEAM lab</w:t>
      </w:r>
      <w:r>
        <w:rPr>
          <w:rFonts w:ascii="Georgia" w:hAnsi="Georgia"/>
          <w:sz w:val="20"/>
          <w:szCs w:val="20"/>
        </w:rPr>
        <w:t xml:space="preserve"> on each floor.</w:t>
      </w:r>
    </w:p>
    <w:p w14:paraId="4D6FAE50" w14:textId="1CC46266" w:rsidR="00C12C29" w:rsidRDefault="00C12C29" w:rsidP="00C12C29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Wings </w:t>
      </w:r>
      <w:r w:rsidR="004B746C">
        <w:rPr>
          <w:rFonts w:ascii="Georgia" w:hAnsi="Georgia"/>
          <w:sz w:val="20"/>
          <w:szCs w:val="20"/>
        </w:rPr>
        <w:t xml:space="preserve">will remain </w:t>
      </w:r>
      <w:r>
        <w:rPr>
          <w:rFonts w:ascii="Georgia" w:hAnsi="Georgia"/>
          <w:sz w:val="20"/>
          <w:szCs w:val="20"/>
        </w:rPr>
        <w:t>the same on the second floor.</w:t>
      </w:r>
    </w:p>
    <w:p w14:paraId="604A029B" w14:textId="20065565" w:rsidR="0076618F" w:rsidRDefault="00C12C29" w:rsidP="00C12C29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Included rooms on the second floor are a d</w:t>
      </w:r>
      <w:r w:rsidR="0076618F" w:rsidRPr="00C12C29">
        <w:rPr>
          <w:rFonts w:ascii="Georgia" w:hAnsi="Georgia"/>
          <w:sz w:val="20"/>
          <w:szCs w:val="20"/>
        </w:rPr>
        <w:t>igital art room with a dark room for photography, maker space, counseling/guidance suite, outdoor patio (on roof of cafeteria)</w:t>
      </w:r>
      <w:r>
        <w:rPr>
          <w:rFonts w:ascii="Georgia" w:hAnsi="Georgia"/>
          <w:sz w:val="20"/>
          <w:szCs w:val="20"/>
        </w:rPr>
        <w:t xml:space="preserve"> and a green roof.</w:t>
      </w:r>
    </w:p>
    <w:p w14:paraId="22BD4718" w14:textId="525D26B4" w:rsidR="00C12C29" w:rsidRDefault="00C12C29" w:rsidP="00C12C29">
      <w:pPr>
        <w:rPr>
          <w:rFonts w:ascii="Georgia" w:hAnsi="Georgia"/>
          <w:sz w:val="20"/>
          <w:szCs w:val="20"/>
        </w:rPr>
      </w:pPr>
    </w:p>
    <w:p w14:paraId="3CBEEFCB" w14:textId="7949A6B3" w:rsidR="00C12C29" w:rsidRDefault="00F976C4" w:rsidP="00C12C2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Matt Gulino, Chris Caroll and Kevin Nigro</w:t>
      </w:r>
      <w:r w:rsidR="00C12C29">
        <w:rPr>
          <w:rFonts w:ascii="Georgia" w:hAnsi="Georgia"/>
          <w:sz w:val="20"/>
          <w:szCs w:val="20"/>
        </w:rPr>
        <w:t xml:space="preserve"> of P&amp;M Consultants, presented the budget for the High School Project.</w:t>
      </w:r>
    </w:p>
    <w:p w14:paraId="519EFE7F" w14:textId="41C540D4" w:rsidR="00C12C29" w:rsidRDefault="00C12C29" w:rsidP="00C12C29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Two estimates </w:t>
      </w:r>
      <w:r w:rsidR="004B746C">
        <w:rPr>
          <w:rFonts w:ascii="Georgia" w:hAnsi="Georgia"/>
          <w:sz w:val="20"/>
          <w:szCs w:val="20"/>
        </w:rPr>
        <w:t xml:space="preserve">provided </w:t>
      </w:r>
      <w:r>
        <w:rPr>
          <w:rFonts w:ascii="Georgia" w:hAnsi="Georgia"/>
          <w:sz w:val="20"/>
          <w:szCs w:val="20"/>
        </w:rPr>
        <w:t xml:space="preserve">were </w:t>
      </w:r>
      <w:r w:rsidR="00473BF1" w:rsidRPr="00C12C29">
        <w:rPr>
          <w:rFonts w:ascii="Georgia" w:hAnsi="Georgia"/>
          <w:sz w:val="20"/>
          <w:szCs w:val="20"/>
        </w:rPr>
        <w:t xml:space="preserve">$125,792,153 </w:t>
      </w:r>
      <w:r>
        <w:rPr>
          <w:rFonts w:ascii="Georgia" w:hAnsi="Georgia"/>
          <w:sz w:val="20"/>
          <w:szCs w:val="20"/>
        </w:rPr>
        <w:t xml:space="preserve">from </w:t>
      </w:r>
      <w:r w:rsidR="00473BF1" w:rsidRPr="00C12C29">
        <w:rPr>
          <w:rFonts w:ascii="Georgia" w:hAnsi="Georgia"/>
          <w:sz w:val="20"/>
          <w:szCs w:val="20"/>
        </w:rPr>
        <w:t xml:space="preserve">PM&amp;C and $126,612,084 </w:t>
      </w:r>
      <w:r>
        <w:rPr>
          <w:rFonts w:ascii="Georgia" w:hAnsi="Georgia"/>
          <w:sz w:val="20"/>
          <w:szCs w:val="20"/>
        </w:rPr>
        <w:t xml:space="preserve">from </w:t>
      </w:r>
      <w:r w:rsidR="00473BF1" w:rsidRPr="00C12C29">
        <w:rPr>
          <w:rFonts w:ascii="Georgia" w:hAnsi="Georgia"/>
          <w:sz w:val="20"/>
          <w:szCs w:val="20"/>
        </w:rPr>
        <w:t>AM Fogarty</w:t>
      </w:r>
      <w:r>
        <w:rPr>
          <w:rFonts w:ascii="Georgia" w:hAnsi="Georgia"/>
          <w:sz w:val="20"/>
          <w:szCs w:val="20"/>
        </w:rPr>
        <w:t>.</w:t>
      </w:r>
    </w:p>
    <w:p w14:paraId="295B22EB" w14:textId="311F64C3" w:rsidR="00473BF1" w:rsidRDefault="00473BF1" w:rsidP="00C12C29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 w:rsidRPr="00C12C29">
        <w:rPr>
          <w:rFonts w:ascii="Georgia" w:hAnsi="Georgia"/>
          <w:sz w:val="20"/>
          <w:szCs w:val="20"/>
        </w:rPr>
        <w:t>Preferred schematic report cost</w:t>
      </w:r>
      <w:r w:rsidR="00C12C29">
        <w:rPr>
          <w:rFonts w:ascii="Georgia" w:hAnsi="Georgia"/>
          <w:sz w:val="20"/>
          <w:szCs w:val="20"/>
        </w:rPr>
        <w:t xml:space="preserve"> is </w:t>
      </w:r>
      <w:r w:rsidRPr="00C12C29">
        <w:rPr>
          <w:rFonts w:ascii="Georgia" w:hAnsi="Georgia"/>
          <w:sz w:val="20"/>
          <w:szCs w:val="20"/>
        </w:rPr>
        <w:t>$121,628,547</w:t>
      </w:r>
      <w:r w:rsidR="00C12C29">
        <w:rPr>
          <w:rFonts w:ascii="Georgia" w:hAnsi="Georgia"/>
          <w:sz w:val="20"/>
          <w:szCs w:val="20"/>
        </w:rPr>
        <w:t>.</w:t>
      </w:r>
    </w:p>
    <w:p w14:paraId="7FAABDFA" w14:textId="1139E579" w:rsidR="00C12C29" w:rsidRDefault="00C12C29" w:rsidP="00C12C29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Total project budget </w:t>
      </w:r>
      <w:r w:rsidR="007B0461">
        <w:rPr>
          <w:rFonts w:ascii="Georgia" w:hAnsi="Georgia"/>
          <w:sz w:val="20"/>
          <w:szCs w:val="20"/>
        </w:rPr>
        <w:t>to be submitted to MSBA is</w:t>
      </w:r>
      <w:r>
        <w:rPr>
          <w:rFonts w:ascii="Georgia" w:hAnsi="Georgia"/>
          <w:sz w:val="20"/>
          <w:szCs w:val="20"/>
        </w:rPr>
        <w:t xml:space="preserve"> $163,000,000.</w:t>
      </w:r>
    </w:p>
    <w:p w14:paraId="0AA4DC41" w14:textId="77777777" w:rsidR="00C12C29" w:rsidRDefault="00E70826" w:rsidP="00C12C29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 w:rsidRPr="00C12C29">
        <w:rPr>
          <w:rFonts w:ascii="Georgia" w:hAnsi="Georgia"/>
          <w:sz w:val="20"/>
          <w:szCs w:val="20"/>
        </w:rPr>
        <w:t>Anticipated MSBA grant: $52,917,203</w:t>
      </w:r>
      <w:r w:rsidR="00C12C29">
        <w:rPr>
          <w:rFonts w:ascii="Georgia" w:hAnsi="Georgia"/>
          <w:sz w:val="20"/>
          <w:szCs w:val="20"/>
        </w:rPr>
        <w:t>.</w:t>
      </w:r>
    </w:p>
    <w:p w14:paraId="2F9FB98E" w14:textId="6A45C556" w:rsidR="00C12C29" w:rsidRDefault="00E70826" w:rsidP="00C12C29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 w:rsidRPr="00C12C29">
        <w:rPr>
          <w:rFonts w:ascii="Georgia" w:hAnsi="Georgia"/>
          <w:sz w:val="20"/>
          <w:szCs w:val="20"/>
        </w:rPr>
        <w:t>Potential district share: $110,082,797</w:t>
      </w:r>
    </w:p>
    <w:p w14:paraId="1DC087CB" w14:textId="2769ECB3" w:rsidR="00892C7F" w:rsidRDefault="00C12C29" w:rsidP="005D27F9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Estimate per square foot: $519.00.</w:t>
      </w:r>
    </w:p>
    <w:p w14:paraId="23F42264" w14:textId="0A08985E" w:rsidR="00C12C29" w:rsidRDefault="00C12C29" w:rsidP="00C12C29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1250 students are the design population.</w:t>
      </w:r>
    </w:p>
    <w:p w14:paraId="16D56860" w14:textId="77777777" w:rsidR="00C12C29" w:rsidRDefault="00C12C29" w:rsidP="00C12C29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September 2022 is the target move in date.</w:t>
      </w:r>
    </w:p>
    <w:p w14:paraId="6BCDA574" w14:textId="436E6159" w:rsidR="00A42318" w:rsidRDefault="00C12C29" w:rsidP="00C12C29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The </w:t>
      </w:r>
      <w:r w:rsidR="00A42318" w:rsidRPr="00C12C29">
        <w:rPr>
          <w:rFonts w:ascii="Georgia" w:hAnsi="Georgia"/>
          <w:sz w:val="20"/>
          <w:szCs w:val="20"/>
        </w:rPr>
        <w:t xml:space="preserve">Community </w:t>
      </w:r>
      <w:r>
        <w:rPr>
          <w:rFonts w:ascii="Georgia" w:hAnsi="Georgia"/>
          <w:sz w:val="20"/>
          <w:szCs w:val="20"/>
        </w:rPr>
        <w:t>E</w:t>
      </w:r>
      <w:r w:rsidR="00A42318" w:rsidRPr="00C12C29">
        <w:rPr>
          <w:rFonts w:ascii="Georgia" w:hAnsi="Georgia"/>
          <w:sz w:val="20"/>
          <w:szCs w:val="20"/>
        </w:rPr>
        <w:t xml:space="preserve">ducation </w:t>
      </w:r>
      <w:r>
        <w:rPr>
          <w:rFonts w:ascii="Georgia" w:hAnsi="Georgia"/>
          <w:sz w:val="20"/>
          <w:szCs w:val="20"/>
        </w:rPr>
        <w:t>B</w:t>
      </w:r>
      <w:r w:rsidR="00A42318" w:rsidRPr="00C12C29">
        <w:rPr>
          <w:rFonts w:ascii="Georgia" w:hAnsi="Georgia"/>
          <w:sz w:val="20"/>
          <w:szCs w:val="20"/>
        </w:rPr>
        <w:t xml:space="preserve">uilding is </w:t>
      </w:r>
      <w:r>
        <w:rPr>
          <w:rFonts w:ascii="Georgia" w:hAnsi="Georgia"/>
          <w:sz w:val="20"/>
          <w:szCs w:val="20"/>
        </w:rPr>
        <w:t xml:space="preserve">about </w:t>
      </w:r>
      <w:r w:rsidR="00A42318" w:rsidRPr="00C12C29">
        <w:rPr>
          <w:rFonts w:ascii="Georgia" w:hAnsi="Georgia"/>
          <w:sz w:val="20"/>
          <w:szCs w:val="20"/>
        </w:rPr>
        <w:t>2400 square feet</w:t>
      </w:r>
      <w:r>
        <w:rPr>
          <w:rFonts w:ascii="Georgia" w:hAnsi="Georgia"/>
          <w:sz w:val="20"/>
          <w:szCs w:val="20"/>
        </w:rPr>
        <w:t xml:space="preserve">, with a cost of approximately </w:t>
      </w:r>
      <w:r w:rsidR="00A42318" w:rsidRPr="00C12C29">
        <w:rPr>
          <w:rFonts w:ascii="Georgia" w:hAnsi="Georgia"/>
          <w:sz w:val="20"/>
          <w:szCs w:val="20"/>
        </w:rPr>
        <w:t>$2</w:t>
      </w:r>
      <w:r>
        <w:rPr>
          <w:rFonts w:ascii="Georgia" w:hAnsi="Georgia"/>
          <w:sz w:val="20"/>
          <w:szCs w:val="20"/>
        </w:rPr>
        <w:t>,000,000.</w:t>
      </w:r>
    </w:p>
    <w:p w14:paraId="7C995DE2" w14:textId="401700C6" w:rsidR="00D00A03" w:rsidRDefault="00D00A03" w:rsidP="00D00A03">
      <w:pPr>
        <w:rPr>
          <w:rFonts w:ascii="Georgia" w:hAnsi="Georgia"/>
          <w:sz w:val="20"/>
          <w:szCs w:val="20"/>
        </w:rPr>
      </w:pPr>
    </w:p>
    <w:p w14:paraId="4D856F84" w14:textId="1C97591F" w:rsidR="00D00A03" w:rsidRPr="00B01162" w:rsidRDefault="00D00A03" w:rsidP="00D00A03">
      <w:pPr>
        <w:rPr>
          <w:rFonts w:ascii="Georgia" w:hAnsi="Georgia"/>
          <w:sz w:val="20"/>
          <w:szCs w:val="20"/>
        </w:rPr>
      </w:pPr>
      <w:r w:rsidRPr="00B01162">
        <w:rPr>
          <w:rFonts w:ascii="Georgia" w:hAnsi="Georgia"/>
          <w:sz w:val="20"/>
          <w:szCs w:val="20"/>
        </w:rPr>
        <w:t>Krishan Gupta, Finance Director, presented the potential tax increase due to the High School project</w:t>
      </w:r>
      <w:r w:rsidR="00A35ABD">
        <w:rPr>
          <w:rFonts w:ascii="Georgia" w:hAnsi="Georgia"/>
          <w:sz w:val="20"/>
          <w:szCs w:val="20"/>
        </w:rPr>
        <w:t xml:space="preserve"> as well as Library project.</w:t>
      </w:r>
    </w:p>
    <w:p w14:paraId="240332DC" w14:textId="7916CEAF" w:rsidR="00AF5D30" w:rsidRDefault="00A35ABD" w:rsidP="00A35ABD">
      <w:pPr>
        <w:pStyle w:val="ListParagraph"/>
        <w:numPr>
          <w:ilvl w:val="0"/>
          <w:numId w:val="1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For the library it will begin with an increase of 1.19% in 2021 then 1.14% in 2022 and drop down to 1.09% in 2023.</w:t>
      </w:r>
    </w:p>
    <w:p w14:paraId="73208D1E" w14:textId="15E979CD" w:rsidR="001C48EE" w:rsidRPr="00A35ABD" w:rsidRDefault="00A35ABD" w:rsidP="001C48EE">
      <w:pPr>
        <w:pStyle w:val="ListParagraph"/>
        <w:numPr>
          <w:ilvl w:val="0"/>
          <w:numId w:val="18"/>
        </w:numPr>
        <w:rPr>
          <w:rFonts w:ascii="Georgia" w:hAnsi="Georgia"/>
          <w:b/>
          <w:bCs/>
          <w:sz w:val="20"/>
          <w:szCs w:val="20"/>
        </w:rPr>
      </w:pPr>
      <w:r w:rsidRPr="00A35ABD">
        <w:rPr>
          <w:rFonts w:ascii="Georgia" w:hAnsi="Georgia"/>
          <w:sz w:val="20"/>
          <w:szCs w:val="20"/>
        </w:rPr>
        <w:t xml:space="preserve">For the high school </w:t>
      </w:r>
      <w:r>
        <w:rPr>
          <w:rFonts w:ascii="Georgia" w:hAnsi="Georgia"/>
          <w:sz w:val="20"/>
          <w:szCs w:val="20"/>
        </w:rPr>
        <w:t>it will begin with an increase of 3.57% in 2021 then 9.23% in 2022 and jump to its highest at 12.22% for 2023.</w:t>
      </w:r>
    </w:p>
    <w:p w14:paraId="38F268E4" w14:textId="4AE5BEAF" w:rsidR="00A35ABD" w:rsidRPr="00A35ABD" w:rsidRDefault="00A35ABD" w:rsidP="001C48EE">
      <w:pPr>
        <w:pStyle w:val="ListParagraph"/>
        <w:numPr>
          <w:ilvl w:val="0"/>
          <w:numId w:val="18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For both projects together the increase will begin at 4.77% in 2021 then jump up to 10.37% in 2022 and reach its highest at 13.30% in 2023.</w:t>
      </w:r>
    </w:p>
    <w:p w14:paraId="63E6C013" w14:textId="77777777" w:rsidR="00A35ABD" w:rsidRPr="00A35ABD" w:rsidRDefault="00A35ABD" w:rsidP="00A35ABD">
      <w:pPr>
        <w:rPr>
          <w:rFonts w:ascii="Georgia" w:hAnsi="Georgia"/>
          <w:b/>
          <w:bCs/>
          <w:sz w:val="20"/>
          <w:szCs w:val="20"/>
        </w:rPr>
      </w:pPr>
    </w:p>
    <w:p w14:paraId="1EC7644D" w14:textId="1FC9CF43" w:rsidR="001C48EE" w:rsidRDefault="001C48EE" w:rsidP="001C48EE">
      <w:pPr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1C48EE">
        <w:rPr>
          <w:rFonts w:ascii="Georgia" w:hAnsi="Georgia"/>
          <w:b/>
          <w:bCs/>
          <w:sz w:val="20"/>
          <w:szCs w:val="20"/>
        </w:rPr>
        <w:t>Updates from the Town Administrator - Fred Turkington</w:t>
      </w:r>
    </w:p>
    <w:p w14:paraId="1C20FDEE" w14:textId="38BA5CF7" w:rsidR="00D00A03" w:rsidRDefault="00D00A03" w:rsidP="00D00A03">
      <w:pPr>
        <w:rPr>
          <w:rFonts w:ascii="Georgia" w:hAnsi="Georgia"/>
          <w:b/>
          <w:bCs/>
          <w:sz w:val="20"/>
          <w:szCs w:val="20"/>
        </w:rPr>
      </w:pPr>
    </w:p>
    <w:p w14:paraId="29B10666" w14:textId="34148F37" w:rsidR="001C48EE" w:rsidRPr="00D00A03" w:rsidRDefault="00D00A03" w:rsidP="001C48E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Fred Turkington, Town Administrator, presented updates from the town.</w:t>
      </w:r>
    </w:p>
    <w:p w14:paraId="771A1A14" w14:textId="34E7D9A3" w:rsidR="001C48EE" w:rsidRDefault="006B6D98" w:rsidP="00D00A03">
      <w:pPr>
        <w:pStyle w:val="ListParagraph"/>
        <w:numPr>
          <w:ilvl w:val="0"/>
          <w:numId w:val="1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Four Daughters should be open sometime in the winter</w:t>
      </w:r>
      <w:r w:rsidR="00D00A03">
        <w:rPr>
          <w:rFonts w:ascii="Georgia" w:hAnsi="Georgia"/>
          <w:sz w:val="20"/>
          <w:szCs w:val="20"/>
        </w:rPr>
        <w:t xml:space="preserve"> since they just applied for their license a month ago.</w:t>
      </w:r>
    </w:p>
    <w:p w14:paraId="0014958D" w14:textId="636C351F" w:rsidR="009B17BB" w:rsidRDefault="00D00A03" w:rsidP="00D00A03">
      <w:pPr>
        <w:pStyle w:val="ListParagraph"/>
        <w:numPr>
          <w:ilvl w:val="0"/>
          <w:numId w:val="1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t</w:t>
      </w:r>
      <w:r w:rsidR="009B17BB">
        <w:rPr>
          <w:rFonts w:ascii="Georgia" w:hAnsi="Georgia"/>
          <w:sz w:val="20"/>
          <w:szCs w:val="20"/>
        </w:rPr>
        <w:t>own has an en</w:t>
      </w:r>
      <w:r w:rsidR="00251403">
        <w:rPr>
          <w:rFonts w:ascii="Georgia" w:hAnsi="Georgia"/>
          <w:sz w:val="20"/>
          <w:szCs w:val="20"/>
        </w:rPr>
        <w:t xml:space="preserve">ergy </w:t>
      </w:r>
      <w:r w:rsidR="009B17BB">
        <w:rPr>
          <w:rFonts w:ascii="Georgia" w:hAnsi="Georgia"/>
          <w:sz w:val="20"/>
          <w:szCs w:val="20"/>
        </w:rPr>
        <w:t>advisory committee</w:t>
      </w:r>
      <w:r>
        <w:rPr>
          <w:rFonts w:ascii="Georgia" w:hAnsi="Georgia"/>
          <w:sz w:val="20"/>
          <w:szCs w:val="20"/>
        </w:rPr>
        <w:t xml:space="preserve"> and currently has</w:t>
      </w:r>
      <w:r w:rsidR="009B17B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eleven p</w:t>
      </w:r>
      <w:r w:rsidR="009B17BB">
        <w:rPr>
          <w:rFonts w:ascii="Georgia" w:hAnsi="Georgia"/>
          <w:sz w:val="20"/>
          <w:szCs w:val="20"/>
        </w:rPr>
        <w:t>roposals</w:t>
      </w:r>
      <w:r>
        <w:rPr>
          <w:rFonts w:ascii="Georgia" w:hAnsi="Georgia"/>
          <w:sz w:val="20"/>
          <w:szCs w:val="20"/>
        </w:rPr>
        <w:t>.</w:t>
      </w:r>
    </w:p>
    <w:p w14:paraId="0ADA7442" w14:textId="77777777" w:rsidR="005D27F9" w:rsidRPr="005D27F9" w:rsidRDefault="00D00A03" w:rsidP="005D27F9">
      <w:pPr>
        <w:pStyle w:val="ListParagraph"/>
        <w:numPr>
          <w:ilvl w:val="0"/>
          <w:numId w:val="14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>The Board of Selectman</w:t>
      </w:r>
      <w:r w:rsidR="005755FC">
        <w:rPr>
          <w:rFonts w:ascii="Georgia" w:hAnsi="Georgia"/>
          <w:sz w:val="20"/>
          <w:szCs w:val="20"/>
        </w:rPr>
        <w:t xml:space="preserve"> ha</w:t>
      </w:r>
      <w:r>
        <w:rPr>
          <w:rFonts w:ascii="Georgia" w:hAnsi="Georgia"/>
          <w:sz w:val="20"/>
          <w:szCs w:val="20"/>
        </w:rPr>
        <w:t>ve</w:t>
      </w:r>
      <w:r w:rsidR="005755FC">
        <w:rPr>
          <w:rFonts w:ascii="Georgia" w:hAnsi="Georgia"/>
          <w:sz w:val="20"/>
          <w:szCs w:val="20"/>
        </w:rPr>
        <w:t xml:space="preserve"> been in conversations with owner of </w:t>
      </w:r>
      <w:r>
        <w:rPr>
          <w:rFonts w:ascii="Georgia" w:hAnsi="Georgia"/>
          <w:sz w:val="20"/>
          <w:szCs w:val="20"/>
        </w:rPr>
        <w:t>Sharon G</w:t>
      </w:r>
      <w:r w:rsidR="005755FC">
        <w:rPr>
          <w:rFonts w:ascii="Georgia" w:hAnsi="Georgia"/>
          <w:sz w:val="20"/>
          <w:szCs w:val="20"/>
        </w:rPr>
        <w:t xml:space="preserve">allery and </w:t>
      </w:r>
      <w:r>
        <w:rPr>
          <w:rFonts w:ascii="Georgia" w:hAnsi="Georgia"/>
          <w:sz w:val="20"/>
          <w:szCs w:val="20"/>
        </w:rPr>
        <w:t>G</w:t>
      </w:r>
      <w:r w:rsidR="005755FC">
        <w:rPr>
          <w:rFonts w:ascii="Georgia" w:hAnsi="Georgia"/>
          <w:sz w:val="20"/>
          <w:szCs w:val="20"/>
        </w:rPr>
        <w:t xml:space="preserve">ate </w:t>
      </w:r>
      <w:r>
        <w:rPr>
          <w:rFonts w:ascii="Georgia" w:hAnsi="Georgia"/>
          <w:sz w:val="20"/>
          <w:szCs w:val="20"/>
        </w:rPr>
        <w:t>C</w:t>
      </w:r>
      <w:r w:rsidR="005755FC">
        <w:rPr>
          <w:rFonts w:ascii="Georgia" w:hAnsi="Georgia"/>
          <w:sz w:val="20"/>
          <w:szCs w:val="20"/>
        </w:rPr>
        <w:t>lub</w:t>
      </w:r>
      <w:r>
        <w:rPr>
          <w:rFonts w:ascii="Georgia" w:hAnsi="Georgia"/>
          <w:sz w:val="20"/>
          <w:szCs w:val="20"/>
        </w:rPr>
        <w:t xml:space="preserve"> regarding </w:t>
      </w:r>
      <w:r w:rsidR="005755FC">
        <w:rPr>
          <w:rFonts w:ascii="Georgia" w:hAnsi="Georgia"/>
          <w:sz w:val="20"/>
          <w:szCs w:val="20"/>
        </w:rPr>
        <w:t>billboards near 95 in exchange for mitigation agreement</w:t>
      </w:r>
      <w:r>
        <w:rPr>
          <w:rFonts w:ascii="Georgia" w:hAnsi="Georgia"/>
          <w:sz w:val="20"/>
          <w:szCs w:val="20"/>
        </w:rPr>
        <w:t>.</w:t>
      </w:r>
    </w:p>
    <w:p w14:paraId="7E47FC9C" w14:textId="1497490F" w:rsidR="001C48EE" w:rsidRPr="005D27F9" w:rsidRDefault="00D00A03" w:rsidP="005D27F9">
      <w:pPr>
        <w:ind w:left="360"/>
        <w:rPr>
          <w:rFonts w:ascii="Georgia" w:hAnsi="Georgia"/>
          <w:b/>
          <w:bCs/>
          <w:sz w:val="20"/>
          <w:szCs w:val="20"/>
        </w:rPr>
      </w:pPr>
      <w:r w:rsidRPr="005D27F9">
        <w:rPr>
          <w:rFonts w:ascii="Georgia" w:hAnsi="Georgia"/>
          <w:b/>
          <w:bCs/>
          <w:sz w:val="20"/>
          <w:szCs w:val="20"/>
        </w:rPr>
        <w:t xml:space="preserve"> </w:t>
      </w:r>
    </w:p>
    <w:p w14:paraId="625F8E26" w14:textId="77777777" w:rsidR="001C48EE" w:rsidRPr="001C48EE" w:rsidRDefault="001C48EE" w:rsidP="001C48EE">
      <w:pPr>
        <w:pStyle w:val="Heading1"/>
        <w:numPr>
          <w:ilvl w:val="0"/>
          <w:numId w:val="2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r w:rsidRPr="001C48EE">
        <w:rPr>
          <w:rFonts w:ascii="Georgia" w:eastAsia="Georgia" w:hAnsi="Georgia" w:cs="Georgia"/>
          <w:color w:val="000000"/>
          <w:sz w:val="20"/>
          <w:szCs w:val="20"/>
        </w:rPr>
        <w:t>Liaison Updates:</w:t>
      </w:r>
    </w:p>
    <w:p w14:paraId="06DD4025" w14:textId="5EC722C5" w:rsidR="001C48EE" w:rsidRPr="001C48EE" w:rsidRDefault="001C48EE" w:rsidP="001C48EE">
      <w:pPr>
        <w:pStyle w:val="Heading2"/>
        <w:numPr>
          <w:ilvl w:val="1"/>
          <w:numId w:val="2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r w:rsidRPr="001C48EE">
        <w:rPr>
          <w:rFonts w:ascii="Georgia" w:eastAsia="Georgia" w:hAnsi="Georgia" w:cs="Georgia"/>
          <w:color w:val="000000"/>
          <w:sz w:val="20"/>
          <w:szCs w:val="20"/>
        </w:rPr>
        <w:t>Sharon Schools - Bill Brac</w:t>
      </w:r>
      <w:r w:rsidR="005755FC">
        <w:rPr>
          <w:rFonts w:ascii="Georgia" w:eastAsia="Georgia" w:hAnsi="Georgia" w:cs="Georgia"/>
          <w:color w:val="000000"/>
          <w:sz w:val="20"/>
          <w:szCs w:val="20"/>
        </w:rPr>
        <w:t>k</w:t>
      </w:r>
    </w:p>
    <w:p w14:paraId="28A1DE2F" w14:textId="77777777" w:rsidR="00003909" w:rsidRDefault="001C48EE" w:rsidP="000039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color w:val="000000"/>
          <w:sz w:val="20"/>
          <w:szCs w:val="20"/>
        </w:rPr>
      </w:pPr>
      <w:r w:rsidRPr="001C48EE">
        <w:rPr>
          <w:rFonts w:ascii="Georgia" w:eastAsia="Georgia" w:hAnsi="Georgia" w:cs="Georgia"/>
          <w:b/>
          <w:bCs/>
          <w:color w:val="000000"/>
          <w:sz w:val="20"/>
          <w:szCs w:val="20"/>
        </w:rPr>
        <w:t xml:space="preserve">Library </w:t>
      </w:r>
      <w:r w:rsidRPr="001C48EE">
        <w:rPr>
          <w:rFonts w:ascii="Georgia" w:eastAsia="Georgia" w:hAnsi="Georgia" w:cs="Georgia"/>
          <w:b/>
          <w:bCs/>
          <w:sz w:val="20"/>
          <w:szCs w:val="20"/>
        </w:rPr>
        <w:t xml:space="preserve">- </w:t>
      </w:r>
      <w:r w:rsidRPr="001C48EE">
        <w:rPr>
          <w:rFonts w:ascii="Georgia" w:eastAsia="Georgia" w:hAnsi="Georgia" w:cs="Georgia"/>
          <w:b/>
          <w:bCs/>
          <w:color w:val="000000"/>
          <w:sz w:val="20"/>
          <w:szCs w:val="20"/>
        </w:rPr>
        <w:t>Hanna Switlekowski </w:t>
      </w:r>
    </w:p>
    <w:p w14:paraId="7159F807" w14:textId="77777777" w:rsidR="00003909" w:rsidRDefault="005755FC" w:rsidP="0000390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color w:val="000000"/>
          <w:sz w:val="20"/>
          <w:szCs w:val="20"/>
        </w:rPr>
      </w:pPr>
      <w:r w:rsidRPr="00003909">
        <w:rPr>
          <w:rFonts w:ascii="Georgia" w:eastAsia="Georgia" w:hAnsi="Georgia" w:cs="Georgia"/>
          <w:color w:val="000000"/>
          <w:sz w:val="20"/>
          <w:szCs w:val="20"/>
        </w:rPr>
        <w:t xml:space="preserve">Leann </w:t>
      </w:r>
      <w:r w:rsidR="00D00A03" w:rsidRPr="00003909">
        <w:rPr>
          <w:rFonts w:ascii="Georgia" w:eastAsia="Georgia" w:hAnsi="Georgia" w:cs="Georgia"/>
          <w:color w:val="000000"/>
          <w:sz w:val="20"/>
          <w:szCs w:val="20"/>
        </w:rPr>
        <w:t xml:space="preserve">Amend </w:t>
      </w:r>
      <w:r w:rsidRPr="00003909">
        <w:rPr>
          <w:rFonts w:ascii="Georgia" w:eastAsia="Georgia" w:hAnsi="Georgia" w:cs="Georgia"/>
          <w:color w:val="000000"/>
          <w:sz w:val="20"/>
          <w:szCs w:val="20"/>
        </w:rPr>
        <w:t xml:space="preserve">will </w:t>
      </w:r>
      <w:r w:rsidR="00D00A03" w:rsidRPr="00003909">
        <w:rPr>
          <w:rFonts w:ascii="Georgia" w:eastAsia="Georgia" w:hAnsi="Georgia" w:cs="Georgia"/>
          <w:color w:val="000000"/>
          <w:sz w:val="20"/>
          <w:szCs w:val="20"/>
        </w:rPr>
        <w:t>attend the Finance Committee Meeting on September 16</w:t>
      </w:r>
      <w:r w:rsidR="00D00A03" w:rsidRPr="00003909">
        <w:rPr>
          <w:rFonts w:ascii="Georgia" w:eastAsia="Georgia" w:hAnsi="Georgia" w:cs="Georgia"/>
          <w:color w:val="000000"/>
          <w:sz w:val="20"/>
          <w:szCs w:val="20"/>
          <w:vertAlign w:val="superscript"/>
        </w:rPr>
        <w:t>th</w:t>
      </w:r>
      <w:r w:rsidR="00D00A03" w:rsidRPr="00003909">
        <w:rPr>
          <w:rFonts w:ascii="Georgia" w:eastAsia="Georgia" w:hAnsi="Georgia" w:cs="Georgia"/>
          <w:color w:val="000000"/>
          <w:sz w:val="20"/>
          <w:szCs w:val="20"/>
        </w:rPr>
        <w:t>, 2019.</w:t>
      </w:r>
      <w:r w:rsidR="00003909">
        <w:rPr>
          <w:rFonts w:ascii="Georgia" w:eastAsia="Georgia" w:hAnsi="Georgia" w:cs="Georgia"/>
          <w:b/>
          <w:bCs/>
          <w:color w:val="000000"/>
          <w:sz w:val="20"/>
          <w:szCs w:val="20"/>
        </w:rPr>
        <w:t xml:space="preserve"> </w:t>
      </w:r>
    </w:p>
    <w:p w14:paraId="54B5F7F8" w14:textId="710F41BE" w:rsidR="00E44454" w:rsidRPr="00003909" w:rsidRDefault="00D00A03" w:rsidP="0000390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color w:val="000000"/>
          <w:sz w:val="20"/>
          <w:szCs w:val="20"/>
        </w:rPr>
      </w:pPr>
      <w:r w:rsidRPr="00003909">
        <w:rPr>
          <w:rFonts w:ascii="Georgia" w:eastAsia="Georgia" w:hAnsi="Georgia" w:cs="Georgia"/>
          <w:color w:val="000000"/>
          <w:sz w:val="20"/>
          <w:szCs w:val="20"/>
        </w:rPr>
        <w:t xml:space="preserve">The warrant is now </w:t>
      </w:r>
      <w:r w:rsidR="005D27F9" w:rsidRPr="00003909">
        <w:rPr>
          <w:rFonts w:ascii="Georgia" w:eastAsia="Georgia" w:hAnsi="Georgia" w:cs="Georgia"/>
          <w:color w:val="000000"/>
          <w:sz w:val="20"/>
          <w:szCs w:val="20"/>
        </w:rPr>
        <w:t>closed,</w:t>
      </w:r>
      <w:r w:rsidRPr="00003909">
        <w:rPr>
          <w:rFonts w:ascii="Georgia" w:eastAsia="Georgia" w:hAnsi="Georgia" w:cs="Georgia"/>
          <w:color w:val="000000"/>
          <w:sz w:val="20"/>
          <w:szCs w:val="20"/>
        </w:rPr>
        <w:t xml:space="preserve"> and funds are available.</w:t>
      </w:r>
    </w:p>
    <w:p w14:paraId="205821ED" w14:textId="77777777" w:rsidR="001C48EE" w:rsidRPr="001C48EE" w:rsidRDefault="001C48EE" w:rsidP="001C48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b/>
          <w:bCs/>
          <w:color w:val="000000"/>
          <w:sz w:val="20"/>
          <w:szCs w:val="20"/>
        </w:rPr>
      </w:pPr>
      <w:r w:rsidRPr="001C48EE">
        <w:rPr>
          <w:rFonts w:ascii="Georgia" w:eastAsia="Georgia" w:hAnsi="Georgia" w:cs="Georgia"/>
          <w:b/>
          <w:bCs/>
          <w:color w:val="000000"/>
          <w:sz w:val="20"/>
          <w:szCs w:val="20"/>
        </w:rPr>
        <w:t xml:space="preserve">Planning Board </w:t>
      </w:r>
      <w:r w:rsidRPr="001C48EE">
        <w:rPr>
          <w:rFonts w:ascii="Georgia" w:eastAsia="Georgia" w:hAnsi="Georgia" w:cs="Georgia"/>
          <w:b/>
          <w:bCs/>
          <w:sz w:val="20"/>
          <w:szCs w:val="20"/>
        </w:rPr>
        <w:t>-</w:t>
      </w:r>
      <w:r w:rsidRPr="001C48EE">
        <w:rPr>
          <w:rFonts w:ascii="Georgia" w:eastAsia="Georgia" w:hAnsi="Georgia" w:cs="Georgia"/>
          <w:b/>
          <w:bCs/>
          <w:color w:val="000000"/>
          <w:sz w:val="20"/>
          <w:szCs w:val="20"/>
        </w:rPr>
        <w:t xml:space="preserve"> Arnie Cohen</w:t>
      </w:r>
    </w:p>
    <w:p w14:paraId="701A4E59" w14:textId="77777777" w:rsidR="001C48EE" w:rsidRPr="001C48EE" w:rsidRDefault="001C48EE" w:rsidP="001C48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b/>
          <w:bCs/>
          <w:sz w:val="20"/>
          <w:szCs w:val="20"/>
        </w:rPr>
      </w:pPr>
      <w:r w:rsidRPr="001C48EE">
        <w:rPr>
          <w:rFonts w:ascii="Georgia" w:eastAsia="Georgia" w:hAnsi="Georgia" w:cs="Georgia"/>
          <w:b/>
          <w:bCs/>
          <w:sz w:val="20"/>
          <w:szCs w:val="20"/>
        </w:rPr>
        <w:t>Standing Building Committee - Gordon Gladstone</w:t>
      </w:r>
    </w:p>
    <w:p w14:paraId="3C3C9096" w14:textId="792853AF" w:rsidR="001C48EE" w:rsidRPr="00D00A03" w:rsidRDefault="001C48EE" w:rsidP="001C48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sz w:val="20"/>
          <w:szCs w:val="20"/>
        </w:rPr>
      </w:pPr>
      <w:r w:rsidRPr="001C48EE">
        <w:rPr>
          <w:rFonts w:ascii="Georgia" w:eastAsia="Georgia" w:hAnsi="Georgia" w:cs="Georgia"/>
          <w:b/>
          <w:bCs/>
          <w:sz w:val="20"/>
          <w:szCs w:val="20"/>
        </w:rPr>
        <w:t>Master Plan Steering Committee - Ted Philips</w:t>
      </w:r>
    </w:p>
    <w:p w14:paraId="3A083235" w14:textId="6C932BB7" w:rsidR="001C48EE" w:rsidRDefault="00D00A03" w:rsidP="00003909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sz w:val="20"/>
          <w:szCs w:val="20"/>
        </w:rPr>
      </w:pPr>
      <w:r w:rsidRPr="00003909">
        <w:rPr>
          <w:rFonts w:ascii="Georgia" w:eastAsia="Georgia" w:hAnsi="Georgia" w:cs="Georgia"/>
          <w:sz w:val="20"/>
          <w:szCs w:val="20"/>
        </w:rPr>
        <w:t>The Master Plan is online through the town’s website.</w:t>
      </w:r>
      <w:r w:rsidR="005D27F9" w:rsidRPr="00003909">
        <w:rPr>
          <w:rFonts w:ascii="Georgia" w:eastAsia="Georgia" w:hAnsi="Georgia" w:cs="Georgia"/>
          <w:sz w:val="20"/>
          <w:szCs w:val="20"/>
        </w:rPr>
        <w:t xml:space="preserve"> </w:t>
      </w:r>
    </w:p>
    <w:p w14:paraId="65010D67" w14:textId="77777777" w:rsidR="00003909" w:rsidRPr="00003909" w:rsidRDefault="00003909" w:rsidP="00003909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Georgia" w:eastAsia="Georgia" w:hAnsi="Georgia" w:cs="Georgia"/>
          <w:b/>
          <w:bCs/>
          <w:sz w:val="20"/>
          <w:szCs w:val="20"/>
        </w:rPr>
      </w:pPr>
    </w:p>
    <w:p w14:paraId="7A83A5D4" w14:textId="77777777" w:rsidR="001C48EE" w:rsidRPr="001C48EE" w:rsidRDefault="001C48EE" w:rsidP="001C48EE">
      <w:pPr>
        <w:pStyle w:val="Heading1"/>
        <w:numPr>
          <w:ilvl w:val="0"/>
          <w:numId w:val="2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r w:rsidRPr="001C48EE">
        <w:rPr>
          <w:rFonts w:ascii="Georgia" w:eastAsia="Georgia" w:hAnsi="Georgia" w:cs="Georgia"/>
          <w:color w:val="000000"/>
          <w:sz w:val="20"/>
          <w:szCs w:val="20"/>
        </w:rPr>
        <w:t>Documents Distributed Since the Last Meeting</w:t>
      </w:r>
    </w:p>
    <w:p w14:paraId="164B9839" w14:textId="76DB6151" w:rsidR="001C48EE" w:rsidRDefault="001C48EE" w:rsidP="001C48EE">
      <w:pPr>
        <w:pStyle w:val="Heading2"/>
        <w:numPr>
          <w:ilvl w:val="1"/>
          <w:numId w:val="2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r w:rsidRPr="001C48EE">
        <w:rPr>
          <w:rFonts w:ascii="Georgia" w:eastAsia="Georgia" w:hAnsi="Georgia" w:cs="Georgia"/>
          <w:color w:val="000000"/>
          <w:sz w:val="20"/>
          <w:szCs w:val="20"/>
        </w:rPr>
        <w:t>Sharon Public Schools: Quarterly Update; Organizational Structure; District Plan</w:t>
      </w:r>
    </w:p>
    <w:p w14:paraId="5931590F" w14:textId="77777777" w:rsidR="00AA7E1F" w:rsidRPr="00AA7E1F" w:rsidRDefault="00AA7E1F" w:rsidP="00AA7E1F"/>
    <w:p w14:paraId="196E9A94" w14:textId="1A0C4687" w:rsidR="001C48EE" w:rsidRDefault="001C48EE" w:rsidP="001C48EE">
      <w:pPr>
        <w:pStyle w:val="Heading1"/>
        <w:numPr>
          <w:ilvl w:val="0"/>
          <w:numId w:val="2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r w:rsidRPr="001C48EE">
        <w:rPr>
          <w:rFonts w:ascii="Georgia" w:eastAsia="Georgia" w:hAnsi="Georgia" w:cs="Georgia"/>
          <w:color w:val="000000"/>
          <w:sz w:val="20"/>
          <w:szCs w:val="20"/>
        </w:rPr>
        <w:t>Minutes to be Voted: June 24</w:t>
      </w:r>
      <w:r w:rsidRPr="001C48EE">
        <w:rPr>
          <w:rFonts w:ascii="Georgia" w:eastAsia="Georgia" w:hAnsi="Georgia" w:cs="Georgia"/>
          <w:color w:val="000000"/>
          <w:sz w:val="20"/>
          <w:szCs w:val="20"/>
          <w:vertAlign w:val="superscript"/>
        </w:rPr>
        <w:t>th</w:t>
      </w:r>
      <w:r w:rsidRPr="001C48EE">
        <w:rPr>
          <w:rFonts w:ascii="Georgia" w:eastAsia="Georgia" w:hAnsi="Georgia" w:cs="Georgia"/>
          <w:color w:val="000000"/>
          <w:sz w:val="20"/>
          <w:szCs w:val="20"/>
        </w:rPr>
        <w:t>, 2019</w:t>
      </w:r>
    </w:p>
    <w:p w14:paraId="63FA63EF" w14:textId="17D8BF30" w:rsidR="00C96028" w:rsidRDefault="00C96028" w:rsidP="00C96028"/>
    <w:p w14:paraId="712B5579" w14:textId="76D20E1F" w:rsidR="00C96028" w:rsidRPr="00C96028" w:rsidRDefault="00C96028" w:rsidP="00C9602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MOTION: </w:t>
      </w:r>
      <w:r>
        <w:rPr>
          <w:rFonts w:ascii="Georgia" w:hAnsi="Georgia"/>
          <w:sz w:val="20"/>
          <w:szCs w:val="20"/>
        </w:rPr>
        <w:t xml:space="preserve">by William Brack </w:t>
      </w:r>
      <w:r>
        <w:rPr>
          <w:rFonts w:ascii="Georgia" w:hAnsi="Georgia"/>
          <w:b/>
          <w:bCs/>
          <w:sz w:val="20"/>
          <w:szCs w:val="20"/>
        </w:rPr>
        <w:t xml:space="preserve">SECONDED: </w:t>
      </w:r>
      <w:r>
        <w:rPr>
          <w:rFonts w:ascii="Georgia" w:hAnsi="Georgia"/>
          <w:sz w:val="20"/>
          <w:szCs w:val="20"/>
        </w:rPr>
        <w:t>by Edward Philips to approve the June 24</w:t>
      </w:r>
      <w:r w:rsidRPr="00C96028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, 2019 minutes </w:t>
      </w:r>
      <w:r>
        <w:rPr>
          <w:rFonts w:ascii="Georgia" w:hAnsi="Georgia"/>
          <w:b/>
          <w:bCs/>
          <w:sz w:val="20"/>
          <w:szCs w:val="20"/>
        </w:rPr>
        <w:t xml:space="preserve">VOTED: </w:t>
      </w:r>
      <w:r w:rsidR="0012506A">
        <w:rPr>
          <w:rFonts w:ascii="Georgia" w:hAnsi="Georgia"/>
          <w:sz w:val="20"/>
          <w:szCs w:val="20"/>
        </w:rPr>
        <w:t>9</w:t>
      </w:r>
      <w:r>
        <w:rPr>
          <w:rFonts w:ascii="Georgia" w:hAnsi="Georgia"/>
          <w:sz w:val="20"/>
          <w:szCs w:val="20"/>
        </w:rPr>
        <w:t>-1-0. Patricia-Lee Achorn abstained.</w:t>
      </w:r>
    </w:p>
    <w:p w14:paraId="7C53CC9C" w14:textId="77777777" w:rsidR="001C48EE" w:rsidRPr="001C48EE" w:rsidRDefault="001C48EE" w:rsidP="001C48EE"/>
    <w:p w14:paraId="69DC9F52" w14:textId="4DAE4353" w:rsidR="001C48EE" w:rsidRPr="00C96028" w:rsidRDefault="001C48EE" w:rsidP="001C48EE">
      <w:pPr>
        <w:pStyle w:val="Heading1"/>
        <w:numPr>
          <w:ilvl w:val="0"/>
          <w:numId w:val="2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r w:rsidRPr="001C48EE">
        <w:rPr>
          <w:rFonts w:ascii="Georgia" w:eastAsia="Georgia" w:hAnsi="Georgia" w:cs="Georgia"/>
          <w:color w:val="000000"/>
          <w:sz w:val="20"/>
          <w:szCs w:val="20"/>
        </w:rPr>
        <w:t>Topics not reasonably anticipated by the Chair in 48 hours</w:t>
      </w:r>
    </w:p>
    <w:p w14:paraId="609D6324" w14:textId="6EF79CA8" w:rsidR="00B85234" w:rsidRDefault="00B85234" w:rsidP="00C96028">
      <w:pPr>
        <w:pStyle w:val="ListParagraph"/>
        <w:numPr>
          <w:ilvl w:val="0"/>
          <w:numId w:val="17"/>
        </w:numPr>
        <w:rPr>
          <w:rFonts w:ascii="Georgia" w:hAnsi="Georgia"/>
          <w:sz w:val="20"/>
          <w:szCs w:val="20"/>
        </w:rPr>
      </w:pPr>
      <w:r w:rsidRPr="00AA7E1F">
        <w:rPr>
          <w:rFonts w:ascii="Georgia" w:hAnsi="Georgia"/>
          <w:sz w:val="20"/>
          <w:szCs w:val="20"/>
        </w:rPr>
        <w:t xml:space="preserve">Tri board </w:t>
      </w:r>
      <w:r w:rsidR="00C96028">
        <w:rPr>
          <w:rFonts w:ascii="Georgia" w:hAnsi="Georgia"/>
          <w:sz w:val="20"/>
          <w:szCs w:val="20"/>
        </w:rPr>
        <w:t xml:space="preserve">meeting </w:t>
      </w:r>
      <w:r w:rsidRPr="00AA7E1F">
        <w:rPr>
          <w:rFonts w:ascii="Georgia" w:hAnsi="Georgia"/>
          <w:sz w:val="20"/>
          <w:szCs w:val="20"/>
        </w:rPr>
        <w:t xml:space="preserve">is </w:t>
      </w:r>
      <w:r w:rsidR="00C96028">
        <w:rPr>
          <w:rFonts w:ascii="Georgia" w:hAnsi="Georgia"/>
          <w:sz w:val="20"/>
          <w:szCs w:val="20"/>
        </w:rPr>
        <w:t>on September 16</w:t>
      </w:r>
      <w:r w:rsidR="00C96028" w:rsidRPr="00C96028">
        <w:rPr>
          <w:rFonts w:ascii="Georgia" w:hAnsi="Georgia"/>
          <w:sz w:val="20"/>
          <w:szCs w:val="20"/>
          <w:vertAlign w:val="superscript"/>
        </w:rPr>
        <w:t>th</w:t>
      </w:r>
      <w:r w:rsidR="00C96028">
        <w:rPr>
          <w:rFonts w:ascii="Georgia" w:hAnsi="Georgia"/>
          <w:sz w:val="20"/>
          <w:szCs w:val="20"/>
        </w:rPr>
        <w:t>, 2019.</w:t>
      </w:r>
    </w:p>
    <w:p w14:paraId="2C41BA97" w14:textId="6AD2DB95" w:rsidR="00C96028" w:rsidRDefault="00C96028" w:rsidP="00C96028">
      <w:pPr>
        <w:pStyle w:val="ListParagraph"/>
        <w:numPr>
          <w:ilvl w:val="0"/>
          <w:numId w:val="1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September 23</w:t>
      </w:r>
      <w:r w:rsidRPr="00C96028">
        <w:rPr>
          <w:rFonts w:ascii="Georgia" w:hAnsi="Georgia"/>
          <w:sz w:val="20"/>
          <w:szCs w:val="20"/>
          <w:vertAlign w:val="superscript"/>
        </w:rPr>
        <w:t>rd</w:t>
      </w:r>
      <w:r>
        <w:rPr>
          <w:rFonts w:ascii="Georgia" w:hAnsi="Georgia"/>
          <w:sz w:val="20"/>
          <w:szCs w:val="20"/>
        </w:rPr>
        <w:t>, 2019 meeting will be held at the new town hall.</w:t>
      </w:r>
    </w:p>
    <w:p w14:paraId="531AD399" w14:textId="77777777" w:rsidR="00C96028" w:rsidRPr="00C96028" w:rsidRDefault="00C96028" w:rsidP="00C96028">
      <w:pPr>
        <w:pStyle w:val="ListParagraph"/>
        <w:numPr>
          <w:ilvl w:val="0"/>
          <w:numId w:val="17"/>
        </w:numPr>
      </w:pPr>
      <w:r>
        <w:rPr>
          <w:rFonts w:ascii="Georgia" w:hAnsi="Georgia"/>
          <w:sz w:val="20"/>
          <w:szCs w:val="20"/>
        </w:rPr>
        <w:t>October 3</w:t>
      </w:r>
      <w:r w:rsidRPr="00C96028">
        <w:rPr>
          <w:rFonts w:ascii="Georgia" w:hAnsi="Georgia"/>
          <w:sz w:val="20"/>
          <w:szCs w:val="20"/>
          <w:vertAlign w:val="superscript"/>
        </w:rPr>
        <w:t>rd</w:t>
      </w:r>
      <w:r>
        <w:rPr>
          <w:rFonts w:ascii="Georgia" w:hAnsi="Georgia"/>
          <w:sz w:val="20"/>
          <w:szCs w:val="20"/>
        </w:rPr>
        <w:t>, 2019 will be the following meeting date.</w:t>
      </w:r>
    </w:p>
    <w:p w14:paraId="51170903" w14:textId="4F7EEB6F" w:rsidR="001C48EE" w:rsidRPr="001C48EE" w:rsidRDefault="00C96028" w:rsidP="00C96028">
      <w:pPr>
        <w:ind w:left="360"/>
      </w:pPr>
      <w:r w:rsidRPr="001C48EE">
        <w:t xml:space="preserve"> </w:t>
      </w:r>
    </w:p>
    <w:p w14:paraId="2B295241" w14:textId="33CBDBE5" w:rsidR="001C48EE" w:rsidRDefault="001C48EE" w:rsidP="001C48EE">
      <w:pPr>
        <w:pStyle w:val="Heading1"/>
        <w:numPr>
          <w:ilvl w:val="0"/>
          <w:numId w:val="2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bookmarkStart w:id="1" w:name="_gjdgxs" w:colFirst="0" w:colLast="0"/>
      <w:bookmarkEnd w:id="1"/>
      <w:r w:rsidRPr="001C48EE">
        <w:rPr>
          <w:rFonts w:ascii="Georgia" w:eastAsia="Georgia" w:hAnsi="Georgia" w:cs="Georgia"/>
          <w:color w:val="000000"/>
          <w:sz w:val="20"/>
          <w:szCs w:val="20"/>
        </w:rPr>
        <w:t>Adjournment</w:t>
      </w:r>
    </w:p>
    <w:p w14:paraId="2EBFBDEE" w14:textId="0CE60FDB" w:rsidR="00C96028" w:rsidRDefault="00C96028" w:rsidP="00C96028"/>
    <w:p w14:paraId="79301245" w14:textId="1A969B9E" w:rsidR="00C53548" w:rsidRPr="00D40753" w:rsidRDefault="00C96028" w:rsidP="00C9602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MOTION: </w:t>
      </w:r>
      <w:r>
        <w:rPr>
          <w:rFonts w:ascii="Georgia" w:hAnsi="Georgia"/>
          <w:sz w:val="20"/>
          <w:szCs w:val="20"/>
        </w:rPr>
        <w:t xml:space="preserve">by Patricia-Lee Achorn </w:t>
      </w:r>
      <w:r>
        <w:rPr>
          <w:rFonts w:ascii="Georgia" w:hAnsi="Georgia"/>
          <w:b/>
          <w:bCs/>
          <w:sz w:val="20"/>
          <w:szCs w:val="20"/>
        </w:rPr>
        <w:t xml:space="preserve">SECONDED: </w:t>
      </w:r>
      <w:r>
        <w:rPr>
          <w:rFonts w:ascii="Georgia" w:hAnsi="Georgia"/>
          <w:sz w:val="20"/>
          <w:szCs w:val="20"/>
        </w:rPr>
        <w:t xml:space="preserve">by William Brack to adjourn </w:t>
      </w:r>
      <w:r>
        <w:rPr>
          <w:rFonts w:ascii="Georgia" w:hAnsi="Georgia"/>
          <w:b/>
          <w:bCs/>
          <w:sz w:val="20"/>
          <w:szCs w:val="20"/>
        </w:rPr>
        <w:t xml:space="preserve">VOTED: </w:t>
      </w:r>
      <w:r>
        <w:rPr>
          <w:rFonts w:ascii="Georgia" w:hAnsi="Georgia"/>
          <w:sz w:val="20"/>
          <w:szCs w:val="20"/>
        </w:rPr>
        <w:t>1</w:t>
      </w:r>
      <w:r w:rsidR="0012506A">
        <w:rPr>
          <w:rFonts w:ascii="Georgia" w:hAnsi="Georgia"/>
          <w:sz w:val="20"/>
          <w:szCs w:val="20"/>
        </w:rPr>
        <w:t>0</w:t>
      </w:r>
      <w:r>
        <w:rPr>
          <w:rFonts w:ascii="Georgia" w:hAnsi="Georgia"/>
          <w:sz w:val="20"/>
          <w:szCs w:val="20"/>
        </w:rPr>
        <w:t>-0-0.</w:t>
      </w:r>
    </w:p>
    <w:p w14:paraId="401211F2" w14:textId="1962076B" w:rsidR="00C53548" w:rsidRPr="00C53548" w:rsidRDefault="00C53548" w:rsidP="00C53548">
      <w:pPr>
        <w:rPr>
          <w:rFonts w:ascii="Georgia" w:hAnsi="Georgia"/>
          <w:sz w:val="20"/>
          <w:szCs w:val="20"/>
        </w:rPr>
      </w:pPr>
    </w:p>
    <w:p w14:paraId="1C5A254F" w14:textId="3316B35C" w:rsidR="00472BBC" w:rsidRPr="00C53548" w:rsidRDefault="00C53548">
      <w:pPr>
        <w:rPr>
          <w:rFonts w:ascii="Georgia" w:hAnsi="Georgia"/>
          <w:sz w:val="20"/>
          <w:szCs w:val="20"/>
        </w:rPr>
      </w:pPr>
      <w:r w:rsidRPr="00C53548">
        <w:rPr>
          <w:rFonts w:ascii="Georgia" w:hAnsi="Georgia"/>
          <w:sz w:val="20"/>
          <w:szCs w:val="20"/>
        </w:rPr>
        <w:t>The meeting was adjourned 10:30 pm.</w:t>
      </w:r>
    </w:p>
    <w:sectPr w:rsidR="00472BBC" w:rsidRPr="00C53548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5ED"/>
    <w:multiLevelType w:val="hybridMultilevel"/>
    <w:tmpl w:val="9DDA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7DC7"/>
    <w:multiLevelType w:val="hybridMultilevel"/>
    <w:tmpl w:val="2E5C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5E3B"/>
    <w:multiLevelType w:val="hybridMultilevel"/>
    <w:tmpl w:val="AF90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775C"/>
    <w:multiLevelType w:val="hybridMultilevel"/>
    <w:tmpl w:val="6466F25C"/>
    <w:lvl w:ilvl="0" w:tplc="29A04ED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2D23"/>
    <w:multiLevelType w:val="hybridMultilevel"/>
    <w:tmpl w:val="BB4C0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5250D"/>
    <w:multiLevelType w:val="hybridMultilevel"/>
    <w:tmpl w:val="5CB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2EEE"/>
    <w:multiLevelType w:val="hybridMultilevel"/>
    <w:tmpl w:val="A044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C6EE2"/>
    <w:multiLevelType w:val="hybridMultilevel"/>
    <w:tmpl w:val="457E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40BF3"/>
    <w:multiLevelType w:val="hybridMultilevel"/>
    <w:tmpl w:val="4C9C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F1F90"/>
    <w:multiLevelType w:val="hybridMultilevel"/>
    <w:tmpl w:val="3956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F6520"/>
    <w:multiLevelType w:val="multilevel"/>
    <w:tmpl w:val="8A322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81B42"/>
    <w:multiLevelType w:val="hybridMultilevel"/>
    <w:tmpl w:val="BE5E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C1F88"/>
    <w:multiLevelType w:val="hybridMultilevel"/>
    <w:tmpl w:val="CFCC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B7E2E"/>
    <w:multiLevelType w:val="hybridMultilevel"/>
    <w:tmpl w:val="06B0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4692"/>
    <w:multiLevelType w:val="hybridMultilevel"/>
    <w:tmpl w:val="1E8425D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69E25F3D"/>
    <w:multiLevelType w:val="hybridMultilevel"/>
    <w:tmpl w:val="F56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A0B1A"/>
    <w:multiLevelType w:val="hybridMultilevel"/>
    <w:tmpl w:val="40B8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C64E2"/>
    <w:multiLevelType w:val="hybridMultilevel"/>
    <w:tmpl w:val="89E0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6"/>
  </w:num>
  <w:num w:numId="5">
    <w:abstractNumId w:val="17"/>
  </w:num>
  <w:num w:numId="6">
    <w:abstractNumId w:val="9"/>
  </w:num>
  <w:num w:numId="7">
    <w:abstractNumId w:val="7"/>
  </w:num>
  <w:num w:numId="8">
    <w:abstractNumId w:val="1"/>
  </w:num>
  <w:num w:numId="9">
    <w:abstractNumId w:val="18"/>
  </w:num>
  <w:num w:numId="10">
    <w:abstractNumId w:val="11"/>
  </w:num>
  <w:num w:numId="11">
    <w:abstractNumId w:val="4"/>
  </w:num>
  <w:num w:numId="12">
    <w:abstractNumId w:val="16"/>
  </w:num>
  <w:num w:numId="13">
    <w:abstractNumId w:val="2"/>
  </w:num>
  <w:num w:numId="14">
    <w:abstractNumId w:val="5"/>
  </w:num>
  <w:num w:numId="15">
    <w:abstractNumId w:val="8"/>
  </w:num>
  <w:num w:numId="16">
    <w:abstractNumId w:val="13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A0"/>
    <w:rsid w:val="00003909"/>
    <w:rsid w:val="0000595B"/>
    <w:rsid w:val="00071258"/>
    <w:rsid w:val="000B4CE9"/>
    <w:rsid w:val="000C2AF5"/>
    <w:rsid w:val="0010656A"/>
    <w:rsid w:val="0012506A"/>
    <w:rsid w:val="00162363"/>
    <w:rsid w:val="001716D9"/>
    <w:rsid w:val="001934AA"/>
    <w:rsid w:val="001A30B0"/>
    <w:rsid w:val="001A4117"/>
    <w:rsid w:val="001C48EE"/>
    <w:rsid w:val="001D2ADC"/>
    <w:rsid w:val="001E081F"/>
    <w:rsid w:val="00221E27"/>
    <w:rsid w:val="00251403"/>
    <w:rsid w:val="002D5C16"/>
    <w:rsid w:val="00472BBC"/>
    <w:rsid w:val="00473BF1"/>
    <w:rsid w:val="004904A4"/>
    <w:rsid w:val="004B746C"/>
    <w:rsid w:val="005755FC"/>
    <w:rsid w:val="005D27F9"/>
    <w:rsid w:val="00605849"/>
    <w:rsid w:val="00606534"/>
    <w:rsid w:val="006122AA"/>
    <w:rsid w:val="00652954"/>
    <w:rsid w:val="006B6D98"/>
    <w:rsid w:val="006E0A90"/>
    <w:rsid w:val="0076618F"/>
    <w:rsid w:val="00775D09"/>
    <w:rsid w:val="007B0461"/>
    <w:rsid w:val="00803273"/>
    <w:rsid w:val="00823441"/>
    <w:rsid w:val="00841507"/>
    <w:rsid w:val="00892C7F"/>
    <w:rsid w:val="008C0764"/>
    <w:rsid w:val="008F2346"/>
    <w:rsid w:val="00925C51"/>
    <w:rsid w:val="00941D64"/>
    <w:rsid w:val="00977447"/>
    <w:rsid w:val="00986EE5"/>
    <w:rsid w:val="009B17BB"/>
    <w:rsid w:val="009D5F0A"/>
    <w:rsid w:val="009E7D54"/>
    <w:rsid w:val="00A262BF"/>
    <w:rsid w:val="00A35ABD"/>
    <w:rsid w:val="00A42318"/>
    <w:rsid w:val="00A75418"/>
    <w:rsid w:val="00A87B2A"/>
    <w:rsid w:val="00AA7E1F"/>
    <w:rsid w:val="00AF5D30"/>
    <w:rsid w:val="00B01162"/>
    <w:rsid w:val="00B314E9"/>
    <w:rsid w:val="00B85234"/>
    <w:rsid w:val="00B8786C"/>
    <w:rsid w:val="00BA3414"/>
    <w:rsid w:val="00C07A61"/>
    <w:rsid w:val="00C12C29"/>
    <w:rsid w:val="00C23643"/>
    <w:rsid w:val="00C43423"/>
    <w:rsid w:val="00C53548"/>
    <w:rsid w:val="00C60141"/>
    <w:rsid w:val="00C96028"/>
    <w:rsid w:val="00D00A03"/>
    <w:rsid w:val="00D30B57"/>
    <w:rsid w:val="00D40753"/>
    <w:rsid w:val="00D50B7F"/>
    <w:rsid w:val="00DB375E"/>
    <w:rsid w:val="00DC45C2"/>
    <w:rsid w:val="00DF58DC"/>
    <w:rsid w:val="00E44454"/>
    <w:rsid w:val="00E70826"/>
    <w:rsid w:val="00F27411"/>
    <w:rsid w:val="00F70FA0"/>
    <w:rsid w:val="00F976C4"/>
    <w:rsid w:val="00F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1DE30"/>
  <w15:chartTrackingRefBased/>
  <w15:docId w15:val="{A39C4A37-09DD-B04E-8346-420E1E4E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8E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8E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8E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8E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8E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8E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8E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8E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8E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8E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48E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8E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8E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8E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8E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8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8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8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C48EE"/>
    <w:pPr>
      <w:ind w:left="720"/>
      <w:contextualSpacing/>
    </w:pPr>
  </w:style>
  <w:style w:type="paragraph" w:styleId="NoSpacing">
    <w:name w:val="No Spacing"/>
    <w:uiPriority w:val="1"/>
    <w:qFormat/>
    <w:rsid w:val="00AF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86</cp:revision>
  <dcterms:created xsi:type="dcterms:W3CDTF">2019-09-08T23:03:00Z</dcterms:created>
  <dcterms:modified xsi:type="dcterms:W3CDTF">2019-09-18T14:39:00Z</dcterms:modified>
</cp:coreProperties>
</file>